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77CE2" w14:textId="77777777" w:rsidR="006258E8" w:rsidRDefault="006258E8" w:rsidP="006258E8">
      <w:pPr>
        <w:contextualSpacing/>
      </w:pPr>
      <w:r>
        <w:t>Anastashia Pelletier</w:t>
      </w:r>
    </w:p>
    <w:p w14:paraId="642EE74E" w14:textId="77777777" w:rsidR="006258E8" w:rsidRDefault="006258E8" w:rsidP="006258E8">
      <w:pPr>
        <w:contextualSpacing/>
      </w:pPr>
      <w:r>
        <w:t>MATH 494</w:t>
      </w:r>
    </w:p>
    <w:p w14:paraId="766C8941" w14:textId="77777777" w:rsidR="006258E8" w:rsidRDefault="006258E8" w:rsidP="006258E8">
      <w:pPr>
        <w:contextualSpacing/>
      </w:pPr>
      <w:r>
        <w:t>Assignment 1</w:t>
      </w:r>
    </w:p>
    <w:p w14:paraId="3CDA6E5C" w14:textId="77777777" w:rsidR="006258E8" w:rsidRPr="001577AB" w:rsidRDefault="006258E8" w:rsidP="006258E8">
      <w:pPr>
        <w:rPr>
          <w:sz w:val="16"/>
          <w:szCs w:val="16"/>
        </w:rPr>
      </w:pPr>
    </w:p>
    <w:p w14:paraId="2E2D6ED6" w14:textId="5BBA770B" w:rsidR="008633FB" w:rsidRDefault="008633FB" w:rsidP="006258E8">
      <w:pPr>
        <w:pStyle w:val="ListParagraph"/>
        <w:numPr>
          <w:ilvl w:val="0"/>
          <w:numId w:val="1"/>
        </w:numPr>
      </w:pPr>
    </w:p>
    <w:p w14:paraId="35D62235" w14:textId="511A2F14" w:rsidR="006258E8" w:rsidRDefault="006258E8" w:rsidP="00E0382D">
      <w:pPr>
        <w:pStyle w:val="ListParagraph"/>
        <w:numPr>
          <w:ilvl w:val="1"/>
          <w:numId w:val="1"/>
        </w:numPr>
      </w:pPr>
    </w:p>
    <w:p w14:paraId="35E8F393" w14:textId="2F898EA9" w:rsidR="00E0382D" w:rsidRPr="00E0382D" w:rsidRDefault="00E0382D" w:rsidP="00E0382D">
      <w:pPr>
        <w:pStyle w:val="ListParagraph"/>
        <w:ind w:left="1440"/>
        <w:rPr>
          <w:b/>
          <w:bCs/>
          <w:u w:val="single"/>
        </w:rPr>
      </w:pPr>
      <w:r w:rsidRPr="00E0382D">
        <w:rPr>
          <w:b/>
          <w:bCs/>
          <w:u w:val="single"/>
        </w:rPr>
        <w:t>The Calculations Used:</w:t>
      </w:r>
    </w:p>
    <w:p w14:paraId="632F9E01" w14:textId="7189F399" w:rsidR="006258E8" w:rsidRDefault="006258E8" w:rsidP="006258E8">
      <w:pPr>
        <w:pStyle w:val="ListParagraph"/>
        <w:ind w:left="1440"/>
      </w:pPr>
      <w:r>
        <w:t xml:space="preserve">To create the table, I had to find out the Innings Pitched (IP). This is needed information for the Earned Run Average (ERA) and </w:t>
      </w:r>
      <w:r w:rsidRPr="006258E8">
        <w:t>Walks plus Hits per Inning Pitched</w:t>
      </w:r>
      <w:r>
        <w:t xml:space="preserve"> (WHIP). </w:t>
      </w:r>
    </w:p>
    <w:p w14:paraId="1498F1BD" w14:textId="77777777" w:rsidR="006258E8" w:rsidRDefault="006258E8" w:rsidP="006258E8">
      <w:pPr>
        <w:pStyle w:val="ListParagraph"/>
        <w:ind w:left="1440"/>
      </w:pPr>
    </w:p>
    <w:p w14:paraId="763587FE" w14:textId="75486959" w:rsidR="006258E8" w:rsidRPr="00230651" w:rsidRDefault="006258E8" w:rsidP="006258E8">
      <w:pPr>
        <w:pStyle w:val="ListParagraph"/>
        <w:ind w:left="1440"/>
        <w:rPr>
          <w:b/>
          <w:bCs/>
        </w:rPr>
      </w:pPr>
      <w:r w:rsidRPr="00230651">
        <w:rPr>
          <w:b/>
          <w:bCs/>
        </w:rPr>
        <w:t>Formula</w:t>
      </w:r>
      <w:r w:rsidR="00230651" w:rsidRPr="00230651">
        <w:rPr>
          <w:b/>
          <w:bCs/>
        </w:rPr>
        <w:t xml:space="preserve"> for IP</w:t>
      </w:r>
      <w:r w:rsidRPr="00230651">
        <w:rPr>
          <w:b/>
          <w:bCs/>
        </w:rPr>
        <w:t>:</w:t>
      </w:r>
    </w:p>
    <w:p w14:paraId="75E3BA16" w14:textId="219B2AF7" w:rsidR="006258E8" w:rsidRPr="00230651" w:rsidRDefault="00000000" w:rsidP="006258E8">
      <w:pPr>
        <w:pStyle w:val="ListParagraph"/>
        <w:ind w:left="1440"/>
        <w:rPr>
          <w:rFonts w:eastAsiaTheme="minorEastAsia"/>
        </w:rPr>
      </w:pPr>
      <m:oMathPara>
        <m:oMath>
          <m:f>
            <m:fPr>
              <m:ctrlPr>
                <w:rPr>
                  <w:rFonts w:ascii="Cambria Math" w:hAnsi="Cambria Math"/>
                  <w:i/>
                </w:rPr>
              </m:ctrlPr>
            </m:fPr>
            <m:num>
              <m:r>
                <w:rPr>
                  <w:rFonts w:ascii="Cambria Math" w:hAnsi="Cambria Math"/>
                </w:rPr>
                <m:t>Outs Pitched (IPouts)</m:t>
              </m:r>
            </m:num>
            <m:den>
              <m:r>
                <w:rPr>
                  <w:rFonts w:ascii="Cambria Math" w:hAnsi="Cambria Math"/>
                </w:rPr>
                <m:t>3</m:t>
              </m:r>
            </m:den>
          </m:f>
        </m:oMath>
      </m:oMathPara>
    </w:p>
    <w:p w14:paraId="121A9F1A" w14:textId="7D58BAF4" w:rsidR="00230651" w:rsidRDefault="00230651" w:rsidP="006258E8">
      <w:pPr>
        <w:pStyle w:val="ListParagraph"/>
        <w:ind w:left="1440"/>
        <w:rPr>
          <w:rFonts w:eastAsiaTheme="minorEastAsia"/>
        </w:rPr>
      </w:pPr>
      <w:r>
        <w:rPr>
          <w:rFonts w:eastAsiaTheme="minorEastAsia"/>
        </w:rPr>
        <w:t>Since we are looking for the total career stats, we can use a summation to make this part easier.</w:t>
      </w:r>
    </w:p>
    <w:p w14:paraId="0B05F926" w14:textId="1D8994A8" w:rsidR="00230651" w:rsidRDefault="00230651" w:rsidP="006258E8">
      <w:pPr>
        <w:pStyle w:val="ListParagraph"/>
        <w:ind w:left="1440"/>
      </w:pPr>
    </w:p>
    <w:p w14:paraId="3E82AC58" w14:textId="4ADDACAC" w:rsidR="00230651" w:rsidRPr="00DF5201" w:rsidRDefault="00230651" w:rsidP="006258E8">
      <w:pPr>
        <w:pStyle w:val="ListParagraph"/>
        <w:ind w:left="1440"/>
        <w:rPr>
          <w:b/>
          <w:bCs/>
        </w:rPr>
      </w:pPr>
      <w:r w:rsidRPr="00DF5201">
        <w:rPr>
          <w:b/>
          <w:bCs/>
        </w:rPr>
        <w:t>Formula for Career IP:</w:t>
      </w:r>
    </w:p>
    <w:p w14:paraId="79E636EE" w14:textId="015A1CE8" w:rsidR="00230651" w:rsidRPr="00DF5201" w:rsidRDefault="00E0382D" w:rsidP="00DF5201">
      <w:pPr>
        <w:pStyle w:val="ListParagraph"/>
        <w:ind w:left="1440"/>
        <w:rPr>
          <w:rFonts w:eastAsiaTheme="minorEastAsia"/>
        </w:rPr>
      </w:pPr>
      <m:oMathPara>
        <m:oMath>
          <m:r>
            <w:rPr>
              <w:rFonts w:ascii="Cambria Math" w:hAnsi="Cambria Math"/>
            </w:rPr>
            <m:t>Career IP=</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IPouts</m:t>
                      </m:r>
                    </m:e>
                    <m:sub>
                      <m:r>
                        <w:rPr>
                          <w:rFonts w:ascii="Cambria Math" w:hAnsi="Cambria Math"/>
                        </w:rPr>
                        <m:t>i</m:t>
                      </m:r>
                    </m:sub>
                  </m:sSub>
                </m:e>
              </m:nary>
            </m:num>
            <m:den>
              <m:r>
                <w:rPr>
                  <w:rFonts w:ascii="Cambria Math" w:hAnsi="Cambria Math"/>
                </w:rPr>
                <m:t>3</m:t>
              </m:r>
            </m:den>
          </m:f>
          <m:r>
            <w:rPr>
              <w:rFonts w:ascii="Cambria Math" w:hAnsi="Cambria Math"/>
            </w:rPr>
            <m:t xml:space="preserve"> ,  where i=row number</m:t>
          </m:r>
        </m:oMath>
      </m:oMathPara>
    </w:p>
    <w:p w14:paraId="0FD4A634" w14:textId="77777777" w:rsidR="00DF5201" w:rsidRDefault="00DF5201" w:rsidP="00DF5201">
      <w:pPr>
        <w:pStyle w:val="ListParagraph"/>
        <w:ind w:left="1440"/>
        <w:rPr>
          <w:rFonts w:eastAsiaTheme="minorEastAsia"/>
        </w:rPr>
      </w:pPr>
    </w:p>
    <w:p w14:paraId="47FA45B1" w14:textId="4167DA88" w:rsidR="00470CBC" w:rsidRDefault="00DF5201" w:rsidP="000019DA">
      <w:pPr>
        <w:pStyle w:val="ListParagraph"/>
        <w:ind w:left="1440"/>
        <w:rPr>
          <w:rFonts w:eastAsiaTheme="minorEastAsia"/>
        </w:rPr>
      </w:pPr>
      <w:r>
        <w:rPr>
          <w:rFonts w:eastAsiaTheme="minorEastAsia"/>
        </w:rPr>
        <w:t xml:space="preserve">Now that we know an important bit of information, </w:t>
      </w:r>
      <w:r w:rsidR="00470CBC">
        <w:rPr>
          <w:rFonts w:eastAsiaTheme="minorEastAsia"/>
        </w:rPr>
        <w:t>we can use it to figure out the career ERA</w:t>
      </w:r>
      <w:r w:rsidR="00E0382D">
        <w:rPr>
          <w:rFonts w:eastAsiaTheme="minorEastAsia"/>
        </w:rPr>
        <w:t>, which we will use Earned Runs (ER) to solve for</w:t>
      </w:r>
      <w:r w:rsidR="00470CBC">
        <w:rPr>
          <w:rFonts w:eastAsiaTheme="minorEastAsia"/>
        </w:rPr>
        <w:t>. Since ERA is an average, it is important to note that we can</w:t>
      </w:r>
      <w:r w:rsidR="00F10DFC">
        <w:rPr>
          <w:rFonts w:eastAsiaTheme="minorEastAsia"/>
        </w:rPr>
        <w:t>not just add all of the values. Instead, we must use the summation of each stat in order to correctly calculate the career ERA.</w:t>
      </w:r>
      <w:r w:rsidR="00E0382D">
        <w:rPr>
          <w:rFonts w:eastAsiaTheme="minorEastAsia"/>
        </w:rPr>
        <w:t xml:space="preserve"> This will be the same for the other stats as well.</w:t>
      </w:r>
    </w:p>
    <w:p w14:paraId="682A3921" w14:textId="77777777" w:rsidR="00F10DFC" w:rsidRDefault="00F10DFC" w:rsidP="000019DA">
      <w:pPr>
        <w:pStyle w:val="ListParagraph"/>
        <w:ind w:left="1440"/>
        <w:rPr>
          <w:rFonts w:eastAsiaTheme="minorEastAsia"/>
        </w:rPr>
      </w:pPr>
    </w:p>
    <w:p w14:paraId="36B210C7" w14:textId="178EE1E5" w:rsidR="00E0382D" w:rsidRPr="00E0382D" w:rsidRDefault="00E0382D" w:rsidP="000019DA">
      <w:pPr>
        <w:pStyle w:val="ListParagraph"/>
        <w:ind w:left="1440"/>
        <w:rPr>
          <w:rFonts w:eastAsiaTheme="minorEastAsia"/>
          <w:b/>
          <w:bCs/>
        </w:rPr>
      </w:pPr>
      <w:r w:rsidRPr="00E0382D">
        <w:rPr>
          <w:rFonts w:eastAsiaTheme="minorEastAsia"/>
          <w:b/>
          <w:bCs/>
        </w:rPr>
        <w:t>Formula for Career ERA:</w:t>
      </w:r>
    </w:p>
    <w:p w14:paraId="523AF67B" w14:textId="5FA84088" w:rsidR="00E0382D" w:rsidRDefault="00E0382D" w:rsidP="000019DA">
      <w:pPr>
        <w:pStyle w:val="ListParagraph"/>
        <w:ind w:left="1440"/>
        <w:rPr>
          <w:rFonts w:eastAsiaTheme="minorEastAsia"/>
        </w:rPr>
      </w:pPr>
      <m:oMathPara>
        <m:oMath>
          <m:r>
            <w:rPr>
              <w:rFonts w:ascii="Cambria Math" w:eastAsiaTheme="minorEastAsia" w:hAnsi="Cambria Math"/>
            </w:rPr>
            <m:t>Career ERA=</m:t>
          </m:r>
          <m:f>
            <m:fPr>
              <m:ctrlPr>
                <w:rPr>
                  <w:rFonts w:ascii="Cambria Math" w:eastAsiaTheme="minorEastAsia" w:hAnsi="Cambria Math"/>
                  <w:i/>
                </w:rPr>
              </m:ctrlPr>
            </m:fPr>
            <m:num>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ER</m:t>
                      </m:r>
                    </m:e>
                    <m:sub>
                      <m:r>
                        <w:rPr>
                          <w:rFonts w:ascii="Cambria Math" w:eastAsiaTheme="minorEastAsia" w:hAnsi="Cambria Math"/>
                        </w:rPr>
                        <m:t>i</m:t>
                      </m:r>
                    </m:sub>
                  </m:sSub>
                </m:e>
              </m:nary>
            </m:num>
            <m:den>
              <m:r>
                <w:rPr>
                  <w:rFonts w:ascii="Cambria Math" w:eastAsiaTheme="minorEastAsia" w:hAnsi="Cambria Math"/>
                </w:rPr>
                <m:t>Career IP</m:t>
              </m:r>
            </m:den>
          </m:f>
          <m:r>
            <w:rPr>
              <w:rFonts w:ascii="Cambria Math" w:eastAsiaTheme="minorEastAsia" w:hAnsi="Cambria Math"/>
            </w:rPr>
            <m:t>,  where i=row number</m:t>
          </m:r>
        </m:oMath>
      </m:oMathPara>
    </w:p>
    <w:p w14:paraId="126D96A2" w14:textId="77777777" w:rsidR="00470CBC" w:rsidRDefault="00470CBC" w:rsidP="000019DA">
      <w:pPr>
        <w:pStyle w:val="ListParagraph"/>
        <w:ind w:left="1440"/>
        <w:rPr>
          <w:rFonts w:eastAsiaTheme="minorEastAsia"/>
        </w:rPr>
      </w:pPr>
    </w:p>
    <w:p w14:paraId="001951DE" w14:textId="261E1BB5" w:rsidR="000019DA" w:rsidRPr="000019DA" w:rsidRDefault="00470CBC" w:rsidP="000019DA">
      <w:pPr>
        <w:pStyle w:val="ListParagraph"/>
        <w:ind w:left="1440"/>
        <w:rPr>
          <w:rFonts w:eastAsiaTheme="minorEastAsia"/>
        </w:rPr>
      </w:pPr>
      <w:r>
        <w:rPr>
          <w:rFonts w:eastAsiaTheme="minorEastAsia"/>
        </w:rPr>
        <w:t xml:space="preserve">Let us </w:t>
      </w:r>
      <w:r w:rsidR="00DF5201">
        <w:rPr>
          <w:rFonts w:eastAsiaTheme="minorEastAsia"/>
        </w:rPr>
        <w:t>start calculating the Batting Average of Opponent Against the Pitcher (BAA* or BAOpp)</w:t>
      </w:r>
      <w:r w:rsidR="000019DA">
        <w:rPr>
          <w:rFonts w:eastAsiaTheme="minorEastAsia"/>
        </w:rPr>
        <w:t>. For this calculation, we need the number of Hits (H), Batters Faced by Pitcher (BFP), Base of Balls (BB), Hits by Pitches (HBP), Sacrificial Hits (SH), and Sacrificial Flies (SF).</w:t>
      </w:r>
    </w:p>
    <w:p w14:paraId="77448F85" w14:textId="77777777" w:rsidR="000019DA" w:rsidRDefault="000019DA" w:rsidP="00DF5201">
      <w:pPr>
        <w:pStyle w:val="ListParagraph"/>
        <w:ind w:left="1440"/>
        <w:rPr>
          <w:rFonts w:eastAsiaTheme="minorEastAsia"/>
        </w:rPr>
      </w:pPr>
    </w:p>
    <w:p w14:paraId="21702B53" w14:textId="0D899D0F" w:rsidR="000019DA" w:rsidRPr="000019DA" w:rsidRDefault="000019DA" w:rsidP="00DF5201">
      <w:pPr>
        <w:pStyle w:val="ListParagraph"/>
        <w:ind w:left="1440"/>
        <w:rPr>
          <w:rFonts w:eastAsiaTheme="minorEastAsia"/>
          <w:b/>
          <w:bCs/>
        </w:rPr>
      </w:pPr>
      <w:r w:rsidRPr="000019DA">
        <w:rPr>
          <w:rFonts w:eastAsiaTheme="minorEastAsia"/>
          <w:b/>
          <w:bCs/>
        </w:rPr>
        <w:t>Formula for Career BAOpp:</w:t>
      </w:r>
    </w:p>
    <w:p w14:paraId="05685A4C" w14:textId="77D36D8A" w:rsidR="000019DA" w:rsidRPr="00E0382D" w:rsidRDefault="00E0382D" w:rsidP="00DF5201">
      <w:pPr>
        <w:pStyle w:val="ListParagraph"/>
        <w:ind w:left="1440"/>
        <w:rPr>
          <w:rFonts w:eastAsiaTheme="minorEastAsia"/>
        </w:rPr>
      </w:pPr>
      <m:oMathPara>
        <m:oMath>
          <m:r>
            <w:rPr>
              <w:rFonts w:ascii="Cambria Math" w:eastAsiaTheme="minorEastAsia" w:hAnsi="Cambria Math"/>
            </w:rPr>
            <m:t>Career BAOpp=</m:t>
          </m:r>
          <m:f>
            <m:fPr>
              <m:ctrlPr>
                <w:rPr>
                  <w:rFonts w:ascii="Cambria Math" w:eastAsiaTheme="minorEastAsia" w:hAnsi="Cambria Math"/>
                  <w:i/>
                </w:rPr>
              </m:ctrlPr>
            </m:fPr>
            <m:num>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i</m:t>
                      </m:r>
                    </m:sub>
                  </m:sSub>
                </m:e>
              </m:nary>
            </m:num>
            <m:den>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(BFP-BB-HBP-SH-SF)</m:t>
                      </m:r>
                    </m:e>
                    <m:sub>
                      <m:r>
                        <w:rPr>
                          <w:rFonts w:ascii="Cambria Math" w:eastAsiaTheme="minorEastAsia" w:hAnsi="Cambria Math"/>
                        </w:rPr>
                        <m:t>i</m:t>
                      </m:r>
                    </m:sub>
                  </m:sSub>
                </m:e>
              </m:nary>
            </m:den>
          </m:f>
          <m:r>
            <w:rPr>
              <w:rFonts w:ascii="Cambria Math" w:eastAsiaTheme="minorEastAsia" w:hAnsi="Cambria Math"/>
            </w:rPr>
            <m:t>,  where i=row number</m:t>
          </m:r>
        </m:oMath>
      </m:oMathPara>
    </w:p>
    <w:p w14:paraId="38214198" w14:textId="77777777" w:rsidR="00E0382D" w:rsidRPr="00E0382D" w:rsidRDefault="00E0382D" w:rsidP="00DF5201">
      <w:pPr>
        <w:pStyle w:val="ListParagraph"/>
        <w:ind w:left="1440"/>
        <w:rPr>
          <w:rFonts w:eastAsiaTheme="minorEastAsia"/>
        </w:rPr>
      </w:pPr>
    </w:p>
    <w:p w14:paraId="64DF97EE" w14:textId="3BA4392D" w:rsidR="00E0382D" w:rsidRDefault="00E0382D" w:rsidP="00E0382D">
      <w:pPr>
        <w:pStyle w:val="ListParagraph"/>
        <w:ind w:left="1440"/>
        <w:rPr>
          <w:rFonts w:eastAsiaTheme="minorEastAsia"/>
        </w:rPr>
      </w:pPr>
      <w:r>
        <w:rPr>
          <w:rFonts w:eastAsiaTheme="minorEastAsia"/>
        </w:rPr>
        <w:t>For WHIP, we will use a few familiar stats. These stats are BB, HBP, H, and the career IP that we solved for previously.</w:t>
      </w:r>
    </w:p>
    <w:p w14:paraId="26324732" w14:textId="77777777" w:rsidR="00E0382D" w:rsidRDefault="00E0382D">
      <w:pPr>
        <w:rPr>
          <w:rFonts w:eastAsiaTheme="minorEastAsia"/>
        </w:rPr>
      </w:pPr>
      <w:r>
        <w:rPr>
          <w:rFonts w:eastAsiaTheme="minorEastAsia"/>
        </w:rPr>
        <w:br w:type="page"/>
      </w:r>
    </w:p>
    <w:p w14:paraId="0681C661" w14:textId="64B20E04" w:rsidR="00E0382D" w:rsidRDefault="00E0382D" w:rsidP="00E0382D">
      <w:pPr>
        <w:pStyle w:val="ListParagraph"/>
        <w:ind w:left="1440"/>
        <w:rPr>
          <w:rFonts w:eastAsiaTheme="minorEastAsia"/>
        </w:rPr>
      </w:pPr>
      <w:r>
        <w:rPr>
          <w:rFonts w:eastAsiaTheme="minorEastAsia"/>
        </w:rPr>
        <w:lastRenderedPageBreak/>
        <w:t>Formula for Career WHIP:</w:t>
      </w:r>
    </w:p>
    <w:p w14:paraId="6588D2C8" w14:textId="4BCF02B9" w:rsidR="00E0382D" w:rsidRPr="00472895" w:rsidRDefault="00E0382D" w:rsidP="00E0382D">
      <w:pPr>
        <w:pStyle w:val="ListParagraph"/>
        <w:ind w:left="1440"/>
        <w:rPr>
          <w:rFonts w:eastAsiaTheme="minorEastAsia"/>
        </w:rPr>
      </w:pPr>
      <m:oMathPara>
        <m:oMath>
          <m:r>
            <w:rPr>
              <w:rFonts w:ascii="Cambria Math" w:eastAsiaTheme="minorEastAsia" w:hAnsi="Cambria Math"/>
            </w:rPr>
            <m:t>Career WHIP=</m:t>
          </m:r>
          <m:f>
            <m:fPr>
              <m:ctrlPr>
                <w:rPr>
                  <w:rFonts w:ascii="Cambria Math" w:eastAsiaTheme="minorEastAsia" w:hAnsi="Cambria Math"/>
                  <w:i/>
                </w:rPr>
              </m:ctrlPr>
            </m:fPr>
            <m:num>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(BB+HBP+H)</m:t>
                      </m:r>
                    </m:e>
                    <m:sub>
                      <m:r>
                        <w:rPr>
                          <w:rFonts w:ascii="Cambria Math" w:eastAsiaTheme="minorEastAsia" w:hAnsi="Cambria Math"/>
                        </w:rPr>
                        <m:t>i</m:t>
                      </m:r>
                    </m:sub>
                  </m:sSub>
                </m:e>
              </m:nary>
            </m:num>
            <m:den>
              <m:r>
                <w:rPr>
                  <w:rFonts w:ascii="Cambria Math" w:eastAsiaTheme="minorEastAsia" w:hAnsi="Cambria Math"/>
                </w:rPr>
                <m:t>Career IP</m:t>
              </m:r>
            </m:den>
          </m:f>
          <m:r>
            <w:rPr>
              <w:rFonts w:ascii="Cambria Math" w:eastAsiaTheme="minorEastAsia" w:hAnsi="Cambria Math"/>
            </w:rPr>
            <m:t>,  where i=row number</m:t>
          </m:r>
        </m:oMath>
      </m:oMathPara>
    </w:p>
    <w:p w14:paraId="09D13070" w14:textId="77777777" w:rsidR="00472895" w:rsidRPr="00E0382D" w:rsidRDefault="00472895" w:rsidP="00E0382D">
      <w:pPr>
        <w:pStyle w:val="ListParagraph"/>
        <w:ind w:left="1440"/>
        <w:rPr>
          <w:rFonts w:eastAsiaTheme="minorEastAsia"/>
        </w:rPr>
      </w:pPr>
    </w:p>
    <w:p w14:paraId="79DFD38D" w14:textId="5D6622CA" w:rsidR="00E0382D" w:rsidRDefault="00472895" w:rsidP="00E0382D">
      <w:pPr>
        <w:pStyle w:val="ListParagraph"/>
        <w:ind w:left="1440"/>
        <w:rPr>
          <w:rFonts w:eastAsiaTheme="minorEastAsia"/>
        </w:rPr>
      </w:pPr>
      <w:r>
        <w:rPr>
          <w:rFonts w:eastAsiaTheme="minorEastAsia"/>
        </w:rPr>
        <w:t>The last statistic we will find is the Strikeout (SO) / Walk Ratio. This statistic is all known as (SO/BB). Just like the other we can use summation to calculate the career total for both players.</w:t>
      </w:r>
    </w:p>
    <w:p w14:paraId="614EDCFC" w14:textId="77777777" w:rsidR="00472895" w:rsidRDefault="00472895" w:rsidP="00E0382D">
      <w:pPr>
        <w:pStyle w:val="ListParagraph"/>
        <w:ind w:left="1440"/>
        <w:rPr>
          <w:rFonts w:eastAsiaTheme="minorEastAsia"/>
        </w:rPr>
      </w:pPr>
    </w:p>
    <w:p w14:paraId="476A9B5D" w14:textId="01366DCE" w:rsidR="00472895" w:rsidRDefault="00472895" w:rsidP="00E0382D">
      <w:pPr>
        <w:pStyle w:val="ListParagraph"/>
        <w:ind w:left="1440"/>
        <w:rPr>
          <w:rFonts w:eastAsiaTheme="minorEastAsia"/>
        </w:rPr>
      </w:pPr>
      <w:r>
        <w:rPr>
          <w:rFonts w:eastAsiaTheme="minorEastAsia"/>
        </w:rPr>
        <w:t>Formula for Career SO/BB:</w:t>
      </w:r>
    </w:p>
    <w:p w14:paraId="6948B127" w14:textId="0294B2C0" w:rsidR="00472895" w:rsidRPr="00472895" w:rsidRDefault="00472895" w:rsidP="00E0382D">
      <w:pPr>
        <w:pStyle w:val="ListParagraph"/>
        <w:ind w:left="1440"/>
        <w:rPr>
          <w:rFonts w:eastAsiaTheme="minorEastAsia"/>
        </w:rPr>
      </w:pPr>
      <m:oMathPara>
        <m:oMath>
          <m:r>
            <w:rPr>
              <w:rFonts w:ascii="Cambria Math" w:eastAsiaTheme="minorEastAsia" w:hAnsi="Cambria Math"/>
            </w:rPr>
            <m:t xml:space="preserve">Career SO/BB= </m:t>
          </m:r>
          <m:f>
            <m:fPr>
              <m:ctrlPr>
                <w:rPr>
                  <w:rFonts w:ascii="Cambria Math" w:eastAsiaTheme="minorEastAsia" w:hAnsi="Cambria Math"/>
                  <w:i/>
                </w:rPr>
              </m:ctrlPr>
            </m:fPr>
            <m:num>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SO</m:t>
                      </m:r>
                    </m:e>
                    <m:sub>
                      <m:r>
                        <w:rPr>
                          <w:rFonts w:ascii="Cambria Math" w:eastAsiaTheme="minorEastAsia" w:hAnsi="Cambria Math"/>
                        </w:rPr>
                        <m:t>i</m:t>
                      </m:r>
                    </m:sub>
                  </m:sSub>
                </m:e>
              </m:nary>
            </m:num>
            <m:den>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BB</m:t>
                      </m:r>
                    </m:e>
                    <m:sub>
                      <m:r>
                        <w:rPr>
                          <w:rFonts w:ascii="Cambria Math" w:eastAsiaTheme="minorEastAsia" w:hAnsi="Cambria Math"/>
                        </w:rPr>
                        <m:t>i</m:t>
                      </m:r>
                    </m:sub>
                  </m:sSub>
                </m:e>
              </m:nary>
            </m:den>
          </m:f>
          <m:r>
            <w:rPr>
              <w:rFonts w:ascii="Cambria Math" w:eastAsiaTheme="minorEastAsia" w:hAnsi="Cambria Math"/>
            </w:rPr>
            <m:t>,  where i=row number</m:t>
          </m:r>
        </m:oMath>
      </m:oMathPara>
    </w:p>
    <w:p w14:paraId="00C78722" w14:textId="77777777" w:rsidR="00472895" w:rsidRDefault="00472895" w:rsidP="00E0382D">
      <w:pPr>
        <w:pStyle w:val="ListParagraph"/>
        <w:ind w:left="1440"/>
        <w:rPr>
          <w:rFonts w:eastAsiaTheme="minorEastAsia"/>
        </w:rPr>
      </w:pPr>
    </w:p>
    <w:p w14:paraId="3994EF21" w14:textId="07A2BE94" w:rsidR="00472895" w:rsidRPr="00472895" w:rsidRDefault="00472895" w:rsidP="00E0382D">
      <w:pPr>
        <w:pStyle w:val="ListParagraph"/>
        <w:ind w:left="1440"/>
        <w:rPr>
          <w:rFonts w:eastAsiaTheme="minorEastAsia"/>
          <w:b/>
          <w:bCs/>
          <w:u w:val="single"/>
        </w:rPr>
      </w:pPr>
      <w:r w:rsidRPr="00472895">
        <w:rPr>
          <w:rFonts w:eastAsiaTheme="minorEastAsia"/>
          <w:b/>
          <w:bCs/>
          <w:u w:val="single"/>
        </w:rPr>
        <w:t>Results:</w:t>
      </w:r>
    </w:p>
    <w:tbl>
      <w:tblPr>
        <w:tblStyle w:val="GridTable4-Accent1"/>
        <w:tblpPr w:leftFromText="180" w:rightFromText="180" w:vertAnchor="text" w:horzAnchor="margin" w:tblpXSpec="center" w:tblpY="126"/>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81"/>
        <w:gridCol w:w="1260"/>
        <w:gridCol w:w="1260"/>
        <w:gridCol w:w="1260"/>
        <w:gridCol w:w="1260"/>
      </w:tblGrid>
      <w:tr w:rsidR="00470CBC" w:rsidRPr="00957131" w14:paraId="7F57B06E" w14:textId="77777777" w:rsidTr="009752F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1" w:type="dxa"/>
            <w:tcBorders>
              <w:top w:val="single" w:sz="18" w:space="0" w:color="000000" w:themeColor="text1"/>
              <w:left w:val="single" w:sz="18" w:space="0" w:color="000000" w:themeColor="text1"/>
              <w:bottom w:val="double" w:sz="4" w:space="0" w:color="000000" w:themeColor="text1"/>
              <w:right w:val="single" w:sz="8" w:space="0" w:color="FFFFFF" w:themeColor="background1"/>
            </w:tcBorders>
            <w:noWrap/>
            <w:hideMark/>
          </w:tcPr>
          <w:p w14:paraId="5BA1FA57" w14:textId="77777777" w:rsidR="00470CBC" w:rsidRPr="00957131" w:rsidRDefault="00470CBC" w:rsidP="00470CBC">
            <w:pPr>
              <w:jc w:val="center"/>
            </w:pPr>
            <w:r w:rsidRPr="00957131">
              <w:t>Name</w:t>
            </w:r>
          </w:p>
        </w:tc>
        <w:tc>
          <w:tcPr>
            <w:tcW w:w="1260" w:type="dxa"/>
            <w:tcBorders>
              <w:top w:val="single" w:sz="18" w:space="0" w:color="000000" w:themeColor="text1"/>
              <w:left w:val="single" w:sz="8" w:space="0" w:color="FFFFFF" w:themeColor="background1"/>
              <w:bottom w:val="double" w:sz="4" w:space="0" w:color="000000" w:themeColor="text1"/>
              <w:right w:val="single" w:sz="8" w:space="0" w:color="FFFFFF" w:themeColor="background1"/>
            </w:tcBorders>
            <w:noWrap/>
            <w:hideMark/>
          </w:tcPr>
          <w:p w14:paraId="58AECB51" w14:textId="77777777" w:rsidR="00470CBC" w:rsidRPr="00957131" w:rsidRDefault="00470CBC" w:rsidP="00470CBC">
            <w:pPr>
              <w:jc w:val="center"/>
              <w:cnfStyle w:val="100000000000" w:firstRow="1" w:lastRow="0" w:firstColumn="0" w:lastColumn="0" w:oddVBand="0" w:evenVBand="0" w:oddHBand="0" w:evenHBand="0" w:firstRowFirstColumn="0" w:firstRowLastColumn="0" w:lastRowFirstColumn="0" w:lastRowLastColumn="0"/>
            </w:pPr>
            <w:r w:rsidRPr="00957131">
              <w:t>ERA</w:t>
            </w:r>
          </w:p>
        </w:tc>
        <w:tc>
          <w:tcPr>
            <w:tcW w:w="1260" w:type="dxa"/>
            <w:tcBorders>
              <w:top w:val="single" w:sz="18" w:space="0" w:color="000000" w:themeColor="text1"/>
              <w:left w:val="single" w:sz="8" w:space="0" w:color="FFFFFF" w:themeColor="background1"/>
              <w:bottom w:val="double" w:sz="4" w:space="0" w:color="000000" w:themeColor="text1"/>
              <w:right w:val="single" w:sz="8" w:space="0" w:color="FFFFFF" w:themeColor="background1"/>
            </w:tcBorders>
          </w:tcPr>
          <w:p w14:paraId="0960A55E" w14:textId="490FCC6E" w:rsidR="00470CBC" w:rsidRPr="00957131" w:rsidRDefault="00470CBC" w:rsidP="00470CBC">
            <w:pPr>
              <w:jc w:val="center"/>
              <w:cnfStyle w:val="100000000000" w:firstRow="1" w:lastRow="0" w:firstColumn="0" w:lastColumn="0" w:oddVBand="0" w:evenVBand="0" w:oddHBand="0" w:evenHBand="0" w:firstRowFirstColumn="0" w:firstRowLastColumn="0" w:lastRowFirstColumn="0" w:lastRowLastColumn="0"/>
            </w:pPr>
            <w:r w:rsidRPr="00957131">
              <w:t>BAOpp</w:t>
            </w:r>
          </w:p>
        </w:tc>
        <w:tc>
          <w:tcPr>
            <w:tcW w:w="1260" w:type="dxa"/>
            <w:tcBorders>
              <w:top w:val="single" w:sz="18" w:space="0" w:color="000000" w:themeColor="text1"/>
              <w:left w:val="single" w:sz="8" w:space="0" w:color="FFFFFF" w:themeColor="background1"/>
              <w:bottom w:val="double" w:sz="4" w:space="0" w:color="000000" w:themeColor="text1"/>
              <w:right w:val="single" w:sz="8" w:space="0" w:color="FFFFFF" w:themeColor="background1"/>
            </w:tcBorders>
            <w:noWrap/>
            <w:hideMark/>
          </w:tcPr>
          <w:p w14:paraId="44BAD631" w14:textId="4E73E85E" w:rsidR="00470CBC" w:rsidRPr="00957131" w:rsidRDefault="00470CBC" w:rsidP="00470CBC">
            <w:pPr>
              <w:jc w:val="center"/>
              <w:cnfStyle w:val="100000000000" w:firstRow="1" w:lastRow="0" w:firstColumn="0" w:lastColumn="0" w:oddVBand="0" w:evenVBand="0" w:oddHBand="0" w:evenHBand="0" w:firstRowFirstColumn="0" w:firstRowLastColumn="0" w:lastRowFirstColumn="0" w:lastRowLastColumn="0"/>
            </w:pPr>
            <w:r w:rsidRPr="00957131">
              <w:t>WHIP</w:t>
            </w:r>
          </w:p>
        </w:tc>
        <w:tc>
          <w:tcPr>
            <w:tcW w:w="1260" w:type="dxa"/>
            <w:tcBorders>
              <w:top w:val="single" w:sz="18" w:space="0" w:color="000000" w:themeColor="text1"/>
              <w:left w:val="single" w:sz="8" w:space="0" w:color="FFFFFF" w:themeColor="background1"/>
              <w:bottom w:val="double" w:sz="4" w:space="0" w:color="000000" w:themeColor="text1"/>
              <w:right w:val="single" w:sz="18" w:space="0" w:color="000000" w:themeColor="text1"/>
            </w:tcBorders>
            <w:noWrap/>
            <w:hideMark/>
          </w:tcPr>
          <w:p w14:paraId="4EB7E1A1" w14:textId="77777777" w:rsidR="00470CBC" w:rsidRPr="00957131" w:rsidRDefault="00470CBC" w:rsidP="00470CBC">
            <w:pPr>
              <w:jc w:val="center"/>
              <w:cnfStyle w:val="100000000000" w:firstRow="1" w:lastRow="0" w:firstColumn="0" w:lastColumn="0" w:oddVBand="0" w:evenVBand="0" w:oddHBand="0" w:evenHBand="0" w:firstRowFirstColumn="0" w:firstRowLastColumn="0" w:lastRowFirstColumn="0" w:lastRowLastColumn="0"/>
            </w:pPr>
            <w:r w:rsidRPr="00957131">
              <w:t>SO/BB</w:t>
            </w:r>
          </w:p>
        </w:tc>
      </w:tr>
      <w:tr w:rsidR="00470CBC" w:rsidRPr="00957131" w14:paraId="60C8CFFA" w14:textId="77777777" w:rsidTr="007437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1" w:type="dxa"/>
            <w:tcBorders>
              <w:top w:val="double" w:sz="4" w:space="0" w:color="000000" w:themeColor="text1"/>
            </w:tcBorders>
            <w:noWrap/>
            <w:hideMark/>
          </w:tcPr>
          <w:p w14:paraId="62186F15" w14:textId="77777777" w:rsidR="00470CBC" w:rsidRPr="00957131" w:rsidRDefault="00470CBC" w:rsidP="00470CBC">
            <w:r w:rsidRPr="00957131">
              <w:t>Sandy Koufax</w:t>
            </w:r>
          </w:p>
        </w:tc>
        <w:tc>
          <w:tcPr>
            <w:tcW w:w="1260" w:type="dxa"/>
            <w:tcBorders>
              <w:top w:val="double" w:sz="4" w:space="0" w:color="000000" w:themeColor="text1"/>
            </w:tcBorders>
            <w:noWrap/>
            <w:vAlign w:val="center"/>
            <w:hideMark/>
          </w:tcPr>
          <w:p w14:paraId="34F25D54" w14:textId="77777777" w:rsidR="00470CBC" w:rsidRPr="00957131" w:rsidRDefault="00470CBC" w:rsidP="00470CBC">
            <w:pPr>
              <w:jc w:val="right"/>
              <w:cnfStyle w:val="000000100000" w:firstRow="0" w:lastRow="0" w:firstColumn="0" w:lastColumn="0" w:oddVBand="0" w:evenVBand="0" w:oddHBand="1" w:evenHBand="0" w:firstRowFirstColumn="0" w:firstRowLastColumn="0" w:lastRowFirstColumn="0" w:lastRowLastColumn="0"/>
            </w:pPr>
            <w:r w:rsidRPr="00957131">
              <w:t>2.76</w:t>
            </w:r>
          </w:p>
        </w:tc>
        <w:tc>
          <w:tcPr>
            <w:tcW w:w="1260" w:type="dxa"/>
            <w:tcBorders>
              <w:top w:val="double" w:sz="4" w:space="0" w:color="000000" w:themeColor="text1"/>
            </w:tcBorders>
            <w:vAlign w:val="center"/>
          </w:tcPr>
          <w:p w14:paraId="41CF821F" w14:textId="7E226DFA" w:rsidR="00470CBC" w:rsidRPr="00957131" w:rsidRDefault="00470CBC" w:rsidP="00470CBC">
            <w:pPr>
              <w:jc w:val="right"/>
              <w:cnfStyle w:val="000000100000" w:firstRow="0" w:lastRow="0" w:firstColumn="0" w:lastColumn="0" w:oddVBand="0" w:evenVBand="0" w:oddHBand="1" w:evenHBand="0" w:firstRowFirstColumn="0" w:firstRowLastColumn="0" w:lastRowFirstColumn="0" w:lastRowLastColumn="0"/>
            </w:pPr>
            <w:r w:rsidRPr="00957131">
              <w:t>0.202</w:t>
            </w:r>
          </w:p>
        </w:tc>
        <w:tc>
          <w:tcPr>
            <w:tcW w:w="1260" w:type="dxa"/>
            <w:tcBorders>
              <w:top w:val="double" w:sz="4" w:space="0" w:color="000000" w:themeColor="text1"/>
            </w:tcBorders>
            <w:noWrap/>
            <w:vAlign w:val="center"/>
            <w:hideMark/>
          </w:tcPr>
          <w:p w14:paraId="50F3341C" w14:textId="3568A5F9" w:rsidR="00470CBC" w:rsidRPr="00957131" w:rsidRDefault="00470CBC" w:rsidP="00470CBC">
            <w:pPr>
              <w:jc w:val="right"/>
              <w:cnfStyle w:val="000000100000" w:firstRow="0" w:lastRow="0" w:firstColumn="0" w:lastColumn="0" w:oddVBand="0" w:evenVBand="0" w:oddHBand="1" w:evenHBand="0" w:firstRowFirstColumn="0" w:firstRowLastColumn="0" w:lastRowFirstColumn="0" w:lastRowLastColumn="0"/>
            </w:pPr>
            <w:r w:rsidRPr="00957131">
              <w:t>1.11</w:t>
            </w:r>
          </w:p>
        </w:tc>
        <w:tc>
          <w:tcPr>
            <w:tcW w:w="1260" w:type="dxa"/>
            <w:tcBorders>
              <w:top w:val="double" w:sz="4" w:space="0" w:color="000000" w:themeColor="text1"/>
            </w:tcBorders>
            <w:noWrap/>
            <w:vAlign w:val="center"/>
            <w:hideMark/>
          </w:tcPr>
          <w:p w14:paraId="1D22F2C9" w14:textId="77777777" w:rsidR="00470CBC" w:rsidRPr="00957131" w:rsidRDefault="00470CBC" w:rsidP="00470CBC">
            <w:pPr>
              <w:jc w:val="right"/>
              <w:cnfStyle w:val="000000100000" w:firstRow="0" w:lastRow="0" w:firstColumn="0" w:lastColumn="0" w:oddVBand="0" w:evenVBand="0" w:oddHBand="1" w:evenHBand="0" w:firstRowFirstColumn="0" w:firstRowLastColumn="0" w:lastRowFirstColumn="0" w:lastRowLastColumn="0"/>
            </w:pPr>
            <w:r w:rsidRPr="00957131">
              <w:t>2.93</w:t>
            </w:r>
          </w:p>
        </w:tc>
      </w:tr>
      <w:tr w:rsidR="00470CBC" w:rsidRPr="00957131" w14:paraId="5BA2C8CE" w14:textId="77777777" w:rsidTr="00743775">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14:paraId="12DF8430" w14:textId="77777777" w:rsidR="00470CBC" w:rsidRPr="00957131" w:rsidRDefault="00470CBC" w:rsidP="00470CBC">
            <w:r w:rsidRPr="00957131">
              <w:t>Nolan Ryan</w:t>
            </w:r>
          </w:p>
        </w:tc>
        <w:tc>
          <w:tcPr>
            <w:tcW w:w="1260" w:type="dxa"/>
            <w:noWrap/>
            <w:vAlign w:val="center"/>
            <w:hideMark/>
          </w:tcPr>
          <w:p w14:paraId="378A96CD" w14:textId="77777777" w:rsidR="00470CBC" w:rsidRPr="00957131" w:rsidRDefault="00470CBC" w:rsidP="00470CBC">
            <w:pPr>
              <w:jc w:val="right"/>
              <w:cnfStyle w:val="000000000000" w:firstRow="0" w:lastRow="0" w:firstColumn="0" w:lastColumn="0" w:oddVBand="0" w:evenVBand="0" w:oddHBand="0" w:evenHBand="0" w:firstRowFirstColumn="0" w:firstRowLastColumn="0" w:lastRowFirstColumn="0" w:lastRowLastColumn="0"/>
            </w:pPr>
            <w:r w:rsidRPr="00957131">
              <w:t>3.19</w:t>
            </w:r>
          </w:p>
        </w:tc>
        <w:tc>
          <w:tcPr>
            <w:tcW w:w="1260" w:type="dxa"/>
            <w:vAlign w:val="center"/>
          </w:tcPr>
          <w:p w14:paraId="662CEC1D" w14:textId="09E1FDBE" w:rsidR="00470CBC" w:rsidRPr="00957131" w:rsidRDefault="00470CBC" w:rsidP="00470CBC">
            <w:pPr>
              <w:jc w:val="right"/>
              <w:cnfStyle w:val="000000000000" w:firstRow="0" w:lastRow="0" w:firstColumn="0" w:lastColumn="0" w:oddVBand="0" w:evenVBand="0" w:oddHBand="0" w:evenHBand="0" w:firstRowFirstColumn="0" w:firstRowLastColumn="0" w:lastRowFirstColumn="0" w:lastRowLastColumn="0"/>
            </w:pPr>
            <w:r w:rsidRPr="00957131">
              <w:t>0.203</w:t>
            </w:r>
          </w:p>
        </w:tc>
        <w:tc>
          <w:tcPr>
            <w:tcW w:w="1260" w:type="dxa"/>
            <w:noWrap/>
            <w:vAlign w:val="center"/>
            <w:hideMark/>
          </w:tcPr>
          <w:p w14:paraId="5AC80752" w14:textId="3937B36A" w:rsidR="00470CBC" w:rsidRPr="00957131" w:rsidRDefault="00470CBC" w:rsidP="00470CBC">
            <w:pPr>
              <w:jc w:val="right"/>
              <w:cnfStyle w:val="000000000000" w:firstRow="0" w:lastRow="0" w:firstColumn="0" w:lastColumn="0" w:oddVBand="0" w:evenVBand="0" w:oddHBand="0" w:evenHBand="0" w:firstRowFirstColumn="0" w:firstRowLastColumn="0" w:lastRowFirstColumn="0" w:lastRowLastColumn="0"/>
            </w:pPr>
            <w:r w:rsidRPr="00957131">
              <w:t>1.28</w:t>
            </w:r>
          </w:p>
        </w:tc>
        <w:tc>
          <w:tcPr>
            <w:tcW w:w="1260" w:type="dxa"/>
            <w:noWrap/>
            <w:vAlign w:val="center"/>
            <w:hideMark/>
          </w:tcPr>
          <w:p w14:paraId="46CDAE41" w14:textId="77777777" w:rsidR="00470CBC" w:rsidRPr="00957131" w:rsidRDefault="00470CBC" w:rsidP="00470CBC">
            <w:pPr>
              <w:jc w:val="right"/>
              <w:cnfStyle w:val="000000000000" w:firstRow="0" w:lastRow="0" w:firstColumn="0" w:lastColumn="0" w:oddVBand="0" w:evenVBand="0" w:oddHBand="0" w:evenHBand="0" w:firstRowFirstColumn="0" w:firstRowLastColumn="0" w:lastRowFirstColumn="0" w:lastRowLastColumn="0"/>
            </w:pPr>
            <w:r w:rsidRPr="00957131">
              <w:t>2.04</w:t>
            </w:r>
          </w:p>
        </w:tc>
      </w:tr>
    </w:tbl>
    <w:p w14:paraId="702C134D" w14:textId="77777777" w:rsidR="006258E8" w:rsidRDefault="006258E8"/>
    <w:p w14:paraId="47968232" w14:textId="77777777" w:rsidR="00DF5201" w:rsidRPr="00DF5201" w:rsidRDefault="00DF5201" w:rsidP="00DF5201"/>
    <w:p w14:paraId="49CEE934" w14:textId="77777777" w:rsidR="00DF5201" w:rsidRPr="00DF5201" w:rsidRDefault="00DF5201" w:rsidP="00DF5201"/>
    <w:p w14:paraId="20A3E8BA" w14:textId="731213E1" w:rsidR="00DF5201" w:rsidRDefault="00DF5201" w:rsidP="00DF5201">
      <w:pPr>
        <w:ind w:left="1440"/>
      </w:pPr>
      <w:r>
        <w:t xml:space="preserve">* Batting Average Against (BAA) is another name for BAOpp. Source= </w:t>
      </w:r>
      <w:hyperlink r:id="rId8" w:anchor=":~:text=In%20the%20world%20of%20baseball,%20BAA%20stands%20for%20Batting%20Average" w:history="1">
        <w:r w:rsidRPr="00DF5201">
          <w:rPr>
            <w:rStyle w:val="Hyperlink"/>
          </w:rPr>
          <w:t>What is BAA in Pitching?: Understanding the Key Stat for Pitchers - GCELT</w:t>
        </w:r>
      </w:hyperlink>
    </w:p>
    <w:p w14:paraId="2027C94E" w14:textId="3123A683" w:rsidR="004B0EAA" w:rsidRDefault="004B0EAA" w:rsidP="004B0EAA">
      <w:pPr>
        <w:pStyle w:val="ListParagraph"/>
        <w:numPr>
          <w:ilvl w:val="1"/>
          <w:numId w:val="1"/>
        </w:numPr>
      </w:pPr>
    </w:p>
    <w:p w14:paraId="1EB2C3A2" w14:textId="5973B197" w:rsidR="00EB6053" w:rsidRDefault="003008CD" w:rsidP="00EB6053">
      <w:pPr>
        <w:pStyle w:val="ListParagraph"/>
        <w:ind w:left="1440"/>
      </w:pPr>
      <w:r>
        <w:t xml:space="preserve">Those that are not familiar with sabermetrics will think that Win Lose Rate is a good way to measure a pitcher’s skill. However, Win Lose Rate does not account for the individual achievements or </w:t>
      </w:r>
      <w:r w:rsidR="00277A19">
        <w:t>failures</w:t>
      </w:r>
      <w:r>
        <w:t xml:space="preserve"> of a pitcher. Instead to determine which year both Sandy Koufax and Nolan Ryan did their best in, we can </w:t>
      </w:r>
      <w:r w:rsidR="00277A19">
        <w:t>compare</w:t>
      </w:r>
      <w:r>
        <w:t xml:space="preserve"> </w:t>
      </w:r>
      <w:r w:rsidR="00277A19">
        <w:t>the BAOpp, WHIP, and SO/BB to determine which year they both did their best.</w:t>
      </w:r>
    </w:p>
    <w:p w14:paraId="51AD7733" w14:textId="77777777" w:rsidR="00EB6053" w:rsidRDefault="00EB6053" w:rsidP="00EB6053">
      <w:pPr>
        <w:pStyle w:val="ListParagraph"/>
        <w:ind w:left="1440"/>
      </w:pPr>
    </w:p>
    <w:p w14:paraId="14B78DD7" w14:textId="60C91EE3" w:rsidR="00EB6053" w:rsidRDefault="00176666" w:rsidP="00EB6053">
      <w:pPr>
        <w:pStyle w:val="ListParagraph"/>
        <w:ind w:left="1440"/>
      </w:pPr>
      <w:r>
        <w:t xml:space="preserve">When we look at BAOpp, we want something that is low. The lower the number, the less likely the opposing batter was able to get a fair hit from the pitcher. </w:t>
      </w:r>
    </w:p>
    <w:p w14:paraId="06D68B1B" w14:textId="77777777" w:rsidR="00EB6053" w:rsidRDefault="00EB6053" w:rsidP="00EB6053">
      <w:pPr>
        <w:pStyle w:val="ListParagraph"/>
        <w:ind w:left="1440"/>
      </w:pPr>
    </w:p>
    <w:p w14:paraId="5ED0D367" w14:textId="364874DA" w:rsidR="00176666" w:rsidRPr="00EB6053" w:rsidRDefault="00176666" w:rsidP="00EB6053">
      <w:pPr>
        <w:pStyle w:val="ListParagraph"/>
        <w:ind w:left="1440"/>
      </w:pPr>
      <w:r w:rsidRPr="00EB6053">
        <w:rPr>
          <w:b/>
          <w:bCs/>
        </w:rPr>
        <w:t>Years with the Best BAOpp:</w:t>
      </w:r>
    </w:p>
    <w:tbl>
      <w:tblPr>
        <w:tblStyle w:val="GridTable4-Accent1"/>
        <w:tblpPr w:leftFromText="180" w:rightFromText="180" w:vertAnchor="text" w:horzAnchor="margin" w:tblpXSpec="center" w:tblpY="126"/>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81"/>
        <w:gridCol w:w="2167"/>
        <w:gridCol w:w="2481"/>
        <w:gridCol w:w="2452"/>
      </w:tblGrid>
      <w:tr w:rsidR="00176666" w:rsidRPr="00957131" w14:paraId="613DE78A" w14:textId="77777777" w:rsidTr="006720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1" w:type="dxa"/>
            <w:tcBorders>
              <w:top w:val="single" w:sz="18" w:space="0" w:color="000000" w:themeColor="text1"/>
              <w:left w:val="single" w:sz="18" w:space="0" w:color="000000" w:themeColor="text1"/>
              <w:bottom w:val="double" w:sz="4" w:space="0" w:color="000000" w:themeColor="text1"/>
              <w:right w:val="single" w:sz="8" w:space="0" w:color="FFFFFF" w:themeColor="background1"/>
            </w:tcBorders>
            <w:noWrap/>
            <w:hideMark/>
          </w:tcPr>
          <w:p w14:paraId="7C6FA517" w14:textId="77777777" w:rsidR="00176666" w:rsidRPr="00957131" w:rsidRDefault="00176666" w:rsidP="00DD2FB5">
            <w:pPr>
              <w:jc w:val="center"/>
            </w:pPr>
            <w:r w:rsidRPr="00957131">
              <w:t>Name</w:t>
            </w:r>
          </w:p>
        </w:tc>
        <w:tc>
          <w:tcPr>
            <w:tcW w:w="2167" w:type="dxa"/>
            <w:tcBorders>
              <w:top w:val="single" w:sz="18" w:space="0" w:color="000000" w:themeColor="text1"/>
              <w:left w:val="single" w:sz="8" w:space="0" w:color="FFFFFF" w:themeColor="background1"/>
              <w:bottom w:val="double" w:sz="4" w:space="0" w:color="000000" w:themeColor="text1"/>
              <w:right w:val="single" w:sz="8" w:space="0" w:color="FFFFFF" w:themeColor="background1"/>
            </w:tcBorders>
            <w:noWrap/>
            <w:hideMark/>
          </w:tcPr>
          <w:p w14:paraId="621D54DF" w14:textId="61C92338" w:rsidR="00176666" w:rsidRPr="00957131" w:rsidRDefault="00176666" w:rsidP="00DD2FB5">
            <w:pPr>
              <w:jc w:val="center"/>
              <w:cnfStyle w:val="100000000000" w:firstRow="1" w:lastRow="0" w:firstColumn="0" w:lastColumn="0" w:oddVBand="0" w:evenVBand="0" w:oddHBand="0" w:evenHBand="0" w:firstRowFirstColumn="0" w:firstRowLastColumn="0" w:lastRowFirstColumn="0" w:lastRowLastColumn="0"/>
            </w:pPr>
            <w:r>
              <w:t>Best Year( BAOpp )</w:t>
            </w:r>
          </w:p>
        </w:tc>
        <w:tc>
          <w:tcPr>
            <w:tcW w:w="2481" w:type="dxa"/>
            <w:tcBorders>
              <w:top w:val="single" w:sz="18" w:space="0" w:color="000000" w:themeColor="text1"/>
              <w:left w:val="single" w:sz="8" w:space="0" w:color="FFFFFF" w:themeColor="background1"/>
              <w:bottom w:val="double" w:sz="4" w:space="0" w:color="000000" w:themeColor="text1"/>
              <w:right w:val="single" w:sz="8" w:space="0" w:color="FFFFFF" w:themeColor="background1"/>
            </w:tcBorders>
          </w:tcPr>
          <w:p w14:paraId="1A4DD00C" w14:textId="5CFE5A3D" w:rsidR="00176666" w:rsidRPr="00957131" w:rsidRDefault="00176666" w:rsidP="00DD2FB5">
            <w:pPr>
              <w:jc w:val="center"/>
              <w:cnfStyle w:val="100000000000" w:firstRow="1" w:lastRow="0" w:firstColumn="0" w:lastColumn="0" w:oddVBand="0" w:evenVBand="0" w:oddHBand="0" w:evenHBand="0" w:firstRowFirstColumn="0" w:firstRowLastColumn="0" w:lastRowFirstColumn="0" w:lastRowLastColumn="0"/>
            </w:pPr>
            <w:r>
              <w:t>2</w:t>
            </w:r>
            <w:r w:rsidRPr="009133CB">
              <w:rPr>
                <w:vertAlign w:val="superscript"/>
              </w:rPr>
              <w:t>nd</w:t>
            </w:r>
            <w:r>
              <w:t xml:space="preserve"> Best Year( BAOpp )</w:t>
            </w:r>
          </w:p>
        </w:tc>
        <w:tc>
          <w:tcPr>
            <w:tcW w:w="2452" w:type="dxa"/>
            <w:tcBorders>
              <w:top w:val="single" w:sz="18" w:space="0" w:color="000000" w:themeColor="text1"/>
              <w:left w:val="single" w:sz="8" w:space="0" w:color="FFFFFF" w:themeColor="background1"/>
              <w:bottom w:val="double" w:sz="4" w:space="0" w:color="000000" w:themeColor="text1"/>
              <w:right w:val="single" w:sz="18" w:space="0" w:color="000000" w:themeColor="text1"/>
            </w:tcBorders>
            <w:noWrap/>
            <w:hideMark/>
          </w:tcPr>
          <w:p w14:paraId="36331874" w14:textId="674873B1" w:rsidR="00176666" w:rsidRPr="00957131" w:rsidRDefault="00176666" w:rsidP="00DD2FB5">
            <w:pPr>
              <w:jc w:val="center"/>
              <w:cnfStyle w:val="100000000000" w:firstRow="1" w:lastRow="0" w:firstColumn="0" w:lastColumn="0" w:oddVBand="0" w:evenVBand="0" w:oddHBand="0" w:evenHBand="0" w:firstRowFirstColumn="0" w:firstRowLastColumn="0" w:lastRowFirstColumn="0" w:lastRowLastColumn="0"/>
            </w:pPr>
            <w:r>
              <w:t>3</w:t>
            </w:r>
            <w:r w:rsidRPr="009133CB">
              <w:rPr>
                <w:vertAlign w:val="superscript"/>
              </w:rPr>
              <w:t>rd</w:t>
            </w:r>
            <w:r>
              <w:t xml:space="preserve"> Best Year( BAOpp )</w:t>
            </w:r>
          </w:p>
        </w:tc>
      </w:tr>
      <w:tr w:rsidR="00176666" w:rsidRPr="00957131" w14:paraId="002DC5E9" w14:textId="77777777" w:rsidTr="006720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1" w:type="dxa"/>
            <w:tcBorders>
              <w:top w:val="double" w:sz="4" w:space="0" w:color="000000" w:themeColor="text1"/>
            </w:tcBorders>
            <w:noWrap/>
            <w:hideMark/>
          </w:tcPr>
          <w:p w14:paraId="1EE88B53" w14:textId="77777777" w:rsidR="00176666" w:rsidRPr="00957131" w:rsidRDefault="00176666" w:rsidP="00DD2FB5">
            <w:r w:rsidRPr="00957131">
              <w:t>Sandy Koufax</w:t>
            </w:r>
          </w:p>
        </w:tc>
        <w:tc>
          <w:tcPr>
            <w:tcW w:w="2167" w:type="dxa"/>
            <w:tcBorders>
              <w:top w:val="double" w:sz="4" w:space="0" w:color="000000" w:themeColor="text1"/>
            </w:tcBorders>
            <w:noWrap/>
            <w:vAlign w:val="center"/>
            <w:hideMark/>
          </w:tcPr>
          <w:p w14:paraId="5A35C219" w14:textId="4332BAE4" w:rsidR="00176666" w:rsidRPr="00957131" w:rsidRDefault="00176666" w:rsidP="00DD2FB5">
            <w:pPr>
              <w:jc w:val="right"/>
              <w:cnfStyle w:val="000000100000" w:firstRow="0" w:lastRow="0" w:firstColumn="0" w:lastColumn="0" w:oddVBand="0" w:evenVBand="0" w:oddHBand="1" w:evenHBand="0" w:firstRowFirstColumn="0" w:firstRowLastColumn="0" w:lastRowFirstColumn="0" w:lastRowLastColumn="0"/>
            </w:pPr>
            <w:r>
              <w:t>196</w:t>
            </w:r>
            <w:r w:rsidR="004F4B22">
              <w:t>5</w:t>
            </w:r>
            <w:r>
              <w:t>(</w:t>
            </w:r>
            <w:r w:rsidR="004F4B22">
              <w:t>0.17</w:t>
            </w:r>
            <w:r>
              <w:t>)</w:t>
            </w:r>
          </w:p>
        </w:tc>
        <w:tc>
          <w:tcPr>
            <w:tcW w:w="2481" w:type="dxa"/>
            <w:tcBorders>
              <w:top w:val="double" w:sz="4" w:space="0" w:color="000000" w:themeColor="text1"/>
            </w:tcBorders>
            <w:vAlign w:val="center"/>
          </w:tcPr>
          <w:p w14:paraId="5B6415D8" w14:textId="07142585" w:rsidR="00176666" w:rsidRPr="00957131" w:rsidRDefault="00176666" w:rsidP="00DD2FB5">
            <w:pPr>
              <w:jc w:val="right"/>
              <w:cnfStyle w:val="000000100000" w:firstRow="0" w:lastRow="0" w:firstColumn="0" w:lastColumn="0" w:oddVBand="0" w:evenVBand="0" w:oddHBand="1" w:evenHBand="0" w:firstRowFirstColumn="0" w:firstRowLastColumn="0" w:lastRowFirstColumn="0" w:lastRowLastColumn="0"/>
            </w:pPr>
            <w:r>
              <w:t>196</w:t>
            </w:r>
            <w:r w:rsidR="004F4B22">
              <w:t>3</w:t>
            </w:r>
            <w:r>
              <w:t>(</w:t>
            </w:r>
            <w:r w:rsidR="004F4B22">
              <w:t>0.18</w:t>
            </w:r>
            <w:r>
              <w:t>)</w:t>
            </w:r>
          </w:p>
        </w:tc>
        <w:tc>
          <w:tcPr>
            <w:tcW w:w="2452" w:type="dxa"/>
            <w:tcBorders>
              <w:top w:val="double" w:sz="4" w:space="0" w:color="000000" w:themeColor="text1"/>
            </w:tcBorders>
            <w:noWrap/>
            <w:vAlign w:val="center"/>
            <w:hideMark/>
          </w:tcPr>
          <w:p w14:paraId="29A6D45D" w14:textId="54870484" w:rsidR="00176666" w:rsidRPr="00957131" w:rsidRDefault="00176666" w:rsidP="00DD2FB5">
            <w:pPr>
              <w:jc w:val="right"/>
              <w:cnfStyle w:val="000000100000" w:firstRow="0" w:lastRow="0" w:firstColumn="0" w:lastColumn="0" w:oddVBand="0" w:evenVBand="0" w:oddHBand="1" w:evenHBand="0" w:firstRowFirstColumn="0" w:firstRowLastColumn="0" w:lastRowFirstColumn="0" w:lastRowLastColumn="0"/>
            </w:pPr>
            <w:r>
              <w:t>196</w:t>
            </w:r>
            <w:r w:rsidR="004F4B22">
              <w:t>2</w:t>
            </w:r>
            <w:r>
              <w:t>(</w:t>
            </w:r>
            <w:r w:rsidR="004F4B22">
              <w:t>0.19</w:t>
            </w:r>
            <w:r>
              <w:t>)</w:t>
            </w:r>
          </w:p>
        </w:tc>
      </w:tr>
      <w:tr w:rsidR="00176666" w:rsidRPr="00957131" w14:paraId="213231A5" w14:textId="77777777" w:rsidTr="006720A0">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14:paraId="770E321D" w14:textId="77777777" w:rsidR="00176666" w:rsidRPr="00957131" w:rsidRDefault="00176666" w:rsidP="00DD2FB5">
            <w:r w:rsidRPr="00957131">
              <w:t>Nolan Ryan</w:t>
            </w:r>
          </w:p>
        </w:tc>
        <w:tc>
          <w:tcPr>
            <w:tcW w:w="2167" w:type="dxa"/>
            <w:noWrap/>
            <w:vAlign w:val="center"/>
            <w:hideMark/>
          </w:tcPr>
          <w:p w14:paraId="76A584C2" w14:textId="28780404" w:rsidR="00176666" w:rsidRPr="00957131" w:rsidRDefault="004F4B22" w:rsidP="00DD2FB5">
            <w:pPr>
              <w:jc w:val="right"/>
              <w:cnfStyle w:val="000000000000" w:firstRow="0" w:lastRow="0" w:firstColumn="0" w:lastColumn="0" w:oddVBand="0" w:evenVBand="0" w:oddHBand="0" w:evenHBand="0" w:firstRowFirstColumn="0" w:firstRowLastColumn="0" w:lastRowFirstColumn="0" w:lastRowLastColumn="0"/>
            </w:pPr>
            <w:r>
              <w:t>1972</w:t>
            </w:r>
            <w:r w:rsidR="00176666">
              <w:t>(</w:t>
            </w:r>
            <w:r>
              <w:t>0.171</w:t>
            </w:r>
            <w:r w:rsidR="00176666">
              <w:t>)</w:t>
            </w:r>
          </w:p>
        </w:tc>
        <w:tc>
          <w:tcPr>
            <w:tcW w:w="2481" w:type="dxa"/>
            <w:vAlign w:val="center"/>
          </w:tcPr>
          <w:p w14:paraId="46E3093A" w14:textId="4E95F632" w:rsidR="00176666" w:rsidRPr="00957131" w:rsidRDefault="004F4B22" w:rsidP="00DD2FB5">
            <w:pPr>
              <w:jc w:val="right"/>
              <w:cnfStyle w:val="000000000000" w:firstRow="0" w:lastRow="0" w:firstColumn="0" w:lastColumn="0" w:oddVBand="0" w:evenVBand="0" w:oddHBand="0" w:evenHBand="0" w:firstRowFirstColumn="0" w:firstRowLastColumn="0" w:lastRowFirstColumn="0" w:lastRowLastColumn="0"/>
            </w:pPr>
            <w:r>
              <w:t>1991</w:t>
            </w:r>
            <w:r w:rsidR="00176666">
              <w:t>(</w:t>
            </w:r>
            <w:r>
              <w:t>0.172</w:t>
            </w:r>
            <w:r w:rsidR="00176666">
              <w:t>)</w:t>
            </w:r>
          </w:p>
        </w:tc>
        <w:tc>
          <w:tcPr>
            <w:tcW w:w="2452" w:type="dxa"/>
            <w:noWrap/>
            <w:vAlign w:val="center"/>
            <w:hideMark/>
          </w:tcPr>
          <w:p w14:paraId="0EE5CE90" w14:textId="58CC1B69" w:rsidR="00176666" w:rsidRPr="00957131" w:rsidRDefault="004F4B22" w:rsidP="00DD2FB5">
            <w:pPr>
              <w:jc w:val="right"/>
              <w:cnfStyle w:val="000000000000" w:firstRow="0" w:lastRow="0" w:firstColumn="0" w:lastColumn="0" w:oddVBand="0" w:evenVBand="0" w:oddHBand="0" w:evenHBand="0" w:firstRowFirstColumn="0" w:firstRowLastColumn="0" w:lastRowFirstColumn="0" w:lastRowLastColumn="0"/>
            </w:pPr>
            <w:r>
              <w:t>1969</w:t>
            </w:r>
            <w:r w:rsidR="00176666">
              <w:t>(</w:t>
            </w:r>
            <w:r>
              <w:t>0.18</w:t>
            </w:r>
            <w:r w:rsidR="00176666">
              <w:t>)</w:t>
            </w:r>
          </w:p>
        </w:tc>
      </w:tr>
    </w:tbl>
    <w:p w14:paraId="7A8FDF1F" w14:textId="77777777" w:rsidR="00176666" w:rsidRDefault="00176666" w:rsidP="00176666">
      <w:pPr>
        <w:pStyle w:val="ListParagraph"/>
        <w:ind w:left="1440"/>
      </w:pPr>
    </w:p>
    <w:p w14:paraId="7614CAEA" w14:textId="77777777" w:rsidR="00EB6053" w:rsidRDefault="00EB6053">
      <w:r>
        <w:br w:type="page"/>
      </w:r>
    </w:p>
    <w:p w14:paraId="36DC8825" w14:textId="06C2B134" w:rsidR="004F4B22" w:rsidRDefault="004F4B22" w:rsidP="00176666">
      <w:pPr>
        <w:pStyle w:val="ListParagraph"/>
        <w:ind w:left="1440"/>
      </w:pPr>
      <w:r>
        <w:lastRenderedPageBreak/>
        <w:t>For a pitcher’s WHIP statistic, any number that is around 1 the pitcher will be considered All-Star. However, any value that is less than or equal to 1 the pitcher will be considered elite.</w:t>
      </w:r>
    </w:p>
    <w:p w14:paraId="2D6196D5" w14:textId="77777777" w:rsidR="004F4B22" w:rsidRDefault="004F4B22" w:rsidP="00176666">
      <w:pPr>
        <w:pStyle w:val="ListParagraph"/>
        <w:ind w:left="1440"/>
      </w:pPr>
    </w:p>
    <w:p w14:paraId="37218AF2" w14:textId="1348C3F0" w:rsidR="004F4B22" w:rsidRPr="00E6574B" w:rsidRDefault="004F4B22" w:rsidP="00176666">
      <w:pPr>
        <w:pStyle w:val="ListParagraph"/>
        <w:ind w:left="1440"/>
        <w:rPr>
          <w:b/>
          <w:bCs/>
        </w:rPr>
      </w:pPr>
      <w:r w:rsidRPr="00E6574B">
        <w:rPr>
          <w:b/>
          <w:bCs/>
        </w:rPr>
        <w:t>Years with the Best WHIP:</w:t>
      </w:r>
    </w:p>
    <w:tbl>
      <w:tblPr>
        <w:tblStyle w:val="GridTable4-Accent1"/>
        <w:tblpPr w:leftFromText="180" w:rightFromText="180" w:vertAnchor="text" w:horzAnchor="margin" w:tblpXSpec="center" w:tblpY="126"/>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81"/>
        <w:gridCol w:w="2047"/>
        <w:gridCol w:w="2405"/>
        <w:gridCol w:w="2376"/>
      </w:tblGrid>
      <w:tr w:rsidR="004F4B22" w:rsidRPr="00957131" w14:paraId="0027C81F" w14:textId="77777777" w:rsidTr="004F4B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1" w:type="dxa"/>
            <w:tcBorders>
              <w:top w:val="single" w:sz="18" w:space="0" w:color="000000" w:themeColor="text1"/>
              <w:left w:val="single" w:sz="18" w:space="0" w:color="000000" w:themeColor="text1"/>
              <w:bottom w:val="double" w:sz="4" w:space="0" w:color="000000" w:themeColor="text1"/>
              <w:right w:val="single" w:sz="8" w:space="0" w:color="FFFFFF" w:themeColor="background1"/>
            </w:tcBorders>
            <w:noWrap/>
            <w:hideMark/>
          </w:tcPr>
          <w:p w14:paraId="43C54833" w14:textId="77777777" w:rsidR="004F4B22" w:rsidRPr="00957131" w:rsidRDefault="004F4B22" w:rsidP="00DD2FB5">
            <w:pPr>
              <w:jc w:val="center"/>
            </w:pPr>
            <w:r w:rsidRPr="00957131">
              <w:t>Name</w:t>
            </w:r>
          </w:p>
        </w:tc>
        <w:tc>
          <w:tcPr>
            <w:tcW w:w="2047" w:type="dxa"/>
            <w:tcBorders>
              <w:top w:val="single" w:sz="18" w:space="0" w:color="000000" w:themeColor="text1"/>
              <w:left w:val="single" w:sz="8" w:space="0" w:color="FFFFFF" w:themeColor="background1"/>
              <w:bottom w:val="double" w:sz="4" w:space="0" w:color="000000" w:themeColor="text1"/>
              <w:right w:val="single" w:sz="8" w:space="0" w:color="FFFFFF" w:themeColor="background1"/>
            </w:tcBorders>
            <w:noWrap/>
            <w:hideMark/>
          </w:tcPr>
          <w:p w14:paraId="026FA878" w14:textId="3FD3EAE4" w:rsidR="004F4B22" w:rsidRPr="00957131" w:rsidRDefault="004F4B22" w:rsidP="00DD2FB5">
            <w:pPr>
              <w:jc w:val="center"/>
              <w:cnfStyle w:val="100000000000" w:firstRow="1" w:lastRow="0" w:firstColumn="0" w:lastColumn="0" w:oddVBand="0" w:evenVBand="0" w:oddHBand="0" w:evenHBand="0" w:firstRowFirstColumn="0" w:firstRowLastColumn="0" w:lastRowFirstColumn="0" w:lastRowLastColumn="0"/>
            </w:pPr>
            <w:r>
              <w:t>Best Year( WHIP )</w:t>
            </w:r>
          </w:p>
        </w:tc>
        <w:tc>
          <w:tcPr>
            <w:tcW w:w="2405" w:type="dxa"/>
            <w:tcBorders>
              <w:top w:val="single" w:sz="18" w:space="0" w:color="000000" w:themeColor="text1"/>
              <w:left w:val="single" w:sz="8" w:space="0" w:color="FFFFFF" w:themeColor="background1"/>
              <w:bottom w:val="double" w:sz="4" w:space="0" w:color="000000" w:themeColor="text1"/>
              <w:right w:val="single" w:sz="8" w:space="0" w:color="FFFFFF" w:themeColor="background1"/>
            </w:tcBorders>
          </w:tcPr>
          <w:p w14:paraId="109EB234" w14:textId="4B6768C1" w:rsidR="004F4B22" w:rsidRPr="00957131" w:rsidRDefault="004F4B22" w:rsidP="00DD2FB5">
            <w:pPr>
              <w:jc w:val="center"/>
              <w:cnfStyle w:val="100000000000" w:firstRow="1" w:lastRow="0" w:firstColumn="0" w:lastColumn="0" w:oddVBand="0" w:evenVBand="0" w:oddHBand="0" w:evenHBand="0" w:firstRowFirstColumn="0" w:firstRowLastColumn="0" w:lastRowFirstColumn="0" w:lastRowLastColumn="0"/>
            </w:pPr>
            <w:r>
              <w:t>2</w:t>
            </w:r>
            <w:r w:rsidRPr="009133CB">
              <w:rPr>
                <w:vertAlign w:val="superscript"/>
              </w:rPr>
              <w:t>nd</w:t>
            </w:r>
            <w:r>
              <w:t xml:space="preserve"> Best Year(  WHIP )</w:t>
            </w:r>
          </w:p>
        </w:tc>
        <w:tc>
          <w:tcPr>
            <w:tcW w:w="2376" w:type="dxa"/>
            <w:tcBorders>
              <w:top w:val="single" w:sz="18" w:space="0" w:color="000000" w:themeColor="text1"/>
              <w:left w:val="single" w:sz="8" w:space="0" w:color="FFFFFF" w:themeColor="background1"/>
              <w:bottom w:val="double" w:sz="4" w:space="0" w:color="000000" w:themeColor="text1"/>
              <w:right w:val="single" w:sz="18" w:space="0" w:color="000000" w:themeColor="text1"/>
            </w:tcBorders>
            <w:noWrap/>
            <w:hideMark/>
          </w:tcPr>
          <w:p w14:paraId="3327279F" w14:textId="08D2C1C7" w:rsidR="004F4B22" w:rsidRPr="00957131" w:rsidRDefault="004F4B22" w:rsidP="00DD2FB5">
            <w:pPr>
              <w:jc w:val="center"/>
              <w:cnfStyle w:val="100000000000" w:firstRow="1" w:lastRow="0" w:firstColumn="0" w:lastColumn="0" w:oddVBand="0" w:evenVBand="0" w:oddHBand="0" w:evenHBand="0" w:firstRowFirstColumn="0" w:firstRowLastColumn="0" w:lastRowFirstColumn="0" w:lastRowLastColumn="0"/>
            </w:pPr>
            <w:r>
              <w:t>3</w:t>
            </w:r>
            <w:r w:rsidRPr="009133CB">
              <w:rPr>
                <w:vertAlign w:val="superscript"/>
              </w:rPr>
              <w:t>rd</w:t>
            </w:r>
            <w:r>
              <w:t xml:space="preserve"> Best Year(  WHIP )</w:t>
            </w:r>
          </w:p>
        </w:tc>
      </w:tr>
      <w:tr w:rsidR="004F4B22" w:rsidRPr="00957131" w14:paraId="79599CA8" w14:textId="77777777" w:rsidTr="004F4B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1" w:type="dxa"/>
            <w:tcBorders>
              <w:top w:val="double" w:sz="4" w:space="0" w:color="000000" w:themeColor="text1"/>
            </w:tcBorders>
            <w:noWrap/>
            <w:hideMark/>
          </w:tcPr>
          <w:p w14:paraId="1134FA12" w14:textId="77777777" w:rsidR="004F4B22" w:rsidRPr="00957131" w:rsidRDefault="004F4B22" w:rsidP="00DD2FB5">
            <w:r w:rsidRPr="00957131">
              <w:t>Sandy Koufax</w:t>
            </w:r>
          </w:p>
        </w:tc>
        <w:tc>
          <w:tcPr>
            <w:tcW w:w="2047" w:type="dxa"/>
            <w:tcBorders>
              <w:top w:val="double" w:sz="4" w:space="0" w:color="000000" w:themeColor="text1"/>
            </w:tcBorders>
            <w:noWrap/>
            <w:vAlign w:val="center"/>
            <w:hideMark/>
          </w:tcPr>
          <w:p w14:paraId="386A4FD8" w14:textId="32F6465F" w:rsidR="004F4B22" w:rsidRPr="00957131" w:rsidRDefault="004F4B22" w:rsidP="00DD2FB5">
            <w:pPr>
              <w:jc w:val="right"/>
              <w:cnfStyle w:val="000000100000" w:firstRow="0" w:lastRow="0" w:firstColumn="0" w:lastColumn="0" w:oddVBand="0" w:evenVBand="0" w:oddHBand="1" w:evenHBand="0" w:firstRowFirstColumn="0" w:firstRowLastColumn="0" w:lastRowFirstColumn="0" w:lastRowLastColumn="0"/>
            </w:pPr>
            <w:r>
              <w:t>1965(0</w:t>
            </w:r>
            <w:r w:rsidR="00E6574B">
              <w:t>.870</w:t>
            </w:r>
            <w:r>
              <w:t>)</w:t>
            </w:r>
          </w:p>
        </w:tc>
        <w:tc>
          <w:tcPr>
            <w:tcW w:w="2405" w:type="dxa"/>
            <w:tcBorders>
              <w:top w:val="double" w:sz="4" w:space="0" w:color="000000" w:themeColor="text1"/>
            </w:tcBorders>
            <w:vAlign w:val="center"/>
          </w:tcPr>
          <w:p w14:paraId="6185E85D" w14:textId="621D4D20" w:rsidR="004F4B22" w:rsidRPr="00957131" w:rsidRDefault="004F4B22" w:rsidP="00DD2FB5">
            <w:pPr>
              <w:jc w:val="right"/>
              <w:cnfStyle w:val="000000100000" w:firstRow="0" w:lastRow="0" w:firstColumn="0" w:lastColumn="0" w:oddVBand="0" w:evenVBand="0" w:oddHBand="1" w:evenHBand="0" w:firstRowFirstColumn="0" w:firstRowLastColumn="0" w:lastRowFirstColumn="0" w:lastRowLastColumn="0"/>
            </w:pPr>
            <w:r>
              <w:t>1963(0.</w:t>
            </w:r>
            <w:r w:rsidR="00E6574B">
              <w:t>884</w:t>
            </w:r>
            <w:r>
              <w:t>)</w:t>
            </w:r>
          </w:p>
        </w:tc>
        <w:tc>
          <w:tcPr>
            <w:tcW w:w="2376" w:type="dxa"/>
            <w:tcBorders>
              <w:top w:val="double" w:sz="4" w:space="0" w:color="000000" w:themeColor="text1"/>
            </w:tcBorders>
            <w:noWrap/>
            <w:vAlign w:val="center"/>
            <w:hideMark/>
          </w:tcPr>
          <w:p w14:paraId="69303477" w14:textId="1D4EC86D" w:rsidR="004F4B22" w:rsidRPr="00957131" w:rsidRDefault="004F4B22" w:rsidP="00DD2FB5">
            <w:pPr>
              <w:jc w:val="right"/>
              <w:cnfStyle w:val="000000100000" w:firstRow="0" w:lastRow="0" w:firstColumn="0" w:lastColumn="0" w:oddVBand="0" w:evenVBand="0" w:oddHBand="1" w:evenHBand="0" w:firstRowFirstColumn="0" w:firstRowLastColumn="0" w:lastRowFirstColumn="0" w:lastRowLastColumn="0"/>
            </w:pPr>
            <w:r>
              <w:t>196</w:t>
            </w:r>
            <w:r w:rsidR="00E6574B">
              <w:t>4</w:t>
            </w:r>
            <w:r>
              <w:t>(0.</w:t>
            </w:r>
            <w:r w:rsidR="00E6574B">
              <w:t>928</w:t>
            </w:r>
            <w:r>
              <w:t>)</w:t>
            </w:r>
          </w:p>
        </w:tc>
      </w:tr>
      <w:tr w:rsidR="004F4B22" w:rsidRPr="00957131" w14:paraId="2D89B2DD" w14:textId="77777777" w:rsidTr="004F4B2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14:paraId="7DDBDAA7" w14:textId="77777777" w:rsidR="004F4B22" w:rsidRPr="00957131" w:rsidRDefault="004F4B22" w:rsidP="00DD2FB5">
            <w:r w:rsidRPr="00957131">
              <w:t>Nolan Ryan</w:t>
            </w:r>
          </w:p>
        </w:tc>
        <w:tc>
          <w:tcPr>
            <w:tcW w:w="2047" w:type="dxa"/>
            <w:noWrap/>
            <w:vAlign w:val="center"/>
            <w:hideMark/>
          </w:tcPr>
          <w:p w14:paraId="76604229" w14:textId="4F1F7997" w:rsidR="004F4B22" w:rsidRPr="00957131" w:rsidRDefault="004F4B22" w:rsidP="00DD2FB5">
            <w:pPr>
              <w:jc w:val="right"/>
              <w:cnfStyle w:val="000000000000" w:firstRow="0" w:lastRow="0" w:firstColumn="0" w:lastColumn="0" w:oddVBand="0" w:evenVBand="0" w:oddHBand="0" w:evenHBand="0" w:firstRowFirstColumn="0" w:firstRowLastColumn="0" w:lastRowFirstColumn="0" w:lastRowLastColumn="0"/>
            </w:pPr>
            <w:r>
              <w:t>19</w:t>
            </w:r>
            <w:r w:rsidR="00E6574B">
              <w:t>91</w:t>
            </w:r>
            <w:r>
              <w:t>(</w:t>
            </w:r>
            <w:r w:rsidR="00E6574B">
              <w:t>1.035</w:t>
            </w:r>
            <w:r>
              <w:t>)</w:t>
            </w:r>
          </w:p>
        </w:tc>
        <w:tc>
          <w:tcPr>
            <w:tcW w:w="2405" w:type="dxa"/>
            <w:vAlign w:val="center"/>
          </w:tcPr>
          <w:p w14:paraId="65D704B8" w14:textId="162C9B13" w:rsidR="004F4B22" w:rsidRPr="00957131" w:rsidRDefault="004F4B22" w:rsidP="00DD2FB5">
            <w:pPr>
              <w:jc w:val="right"/>
              <w:cnfStyle w:val="000000000000" w:firstRow="0" w:lastRow="0" w:firstColumn="0" w:lastColumn="0" w:oddVBand="0" w:evenVBand="0" w:oddHBand="0" w:evenHBand="0" w:firstRowFirstColumn="0" w:firstRowLastColumn="0" w:lastRowFirstColumn="0" w:lastRowLastColumn="0"/>
            </w:pPr>
            <w:r>
              <w:t>199</w:t>
            </w:r>
            <w:r w:rsidR="00E6574B">
              <w:t>0</w:t>
            </w:r>
            <w:r>
              <w:t>(</w:t>
            </w:r>
            <w:r w:rsidR="00E6574B">
              <w:t>1.069</w:t>
            </w:r>
            <w:r>
              <w:t>)</w:t>
            </w:r>
          </w:p>
        </w:tc>
        <w:tc>
          <w:tcPr>
            <w:tcW w:w="2376" w:type="dxa"/>
            <w:noWrap/>
            <w:vAlign w:val="center"/>
            <w:hideMark/>
          </w:tcPr>
          <w:p w14:paraId="04DD015B" w14:textId="56888D43" w:rsidR="004F4B22" w:rsidRPr="00957131" w:rsidRDefault="004F4B22" w:rsidP="00DD2FB5">
            <w:pPr>
              <w:jc w:val="right"/>
              <w:cnfStyle w:val="000000000000" w:firstRow="0" w:lastRow="0" w:firstColumn="0" w:lastColumn="0" w:oddVBand="0" w:evenVBand="0" w:oddHBand="0" w:evenHBand="0" w:firstRowFirstColumn="0" w:firstRowLastColumn="0" w:lastRowFirstColumn="0" w:lastRowLastColumn="0"/>
            </w:pPr>
            <w:r>
              <w:t>19</w:t>
            </w:r>
            <w:r w:rsidR="00E6574B">
              <w:t>89</w:t>
            </w:r>
            <w:r>
              <w:t>(</w:t>
            </w:r>
            <w:r w:rsidR="00E6574B">
              <w:t>1.124</w:t>
            </w:r>
            <w:r>
              <w:t>)</w:t>
            </w:r>
          </w:p>
        </w:tc>
      </w:tr>
    </w:tbl>
    <w:p w14:paraId="0EEB9FA4" w14:textId="77777777" w:rsidR="004F4B22" w:rsidRDefault="004F4B22" w:rsidP="00176666">
      <w:pPr>
        <w:pStyle w:val="ListParagraph"/>
        <w:ind w:left="1440"/>
      </w:pPr>
    </w:p>
    <w:p w14:paraId="4FB9BAC8" w14:textId="657D4510" w:rsidR="00E6574B" w:rsidRDefault="00E6574B" w:rsidP="00176666">
      <w:pPr>
        <w:pStyle w:val="ListParagraph"/>
        <w:ind w:left="1440"/>
      </w:pPr>
      <w:r>
        <w:t>Lastly, SO/BB is often considered a statistic that shows the pure skill of a pitcher. The Ideal pitcher has high SO and a low BB. Unlike the other variables used, the higher the value, then the better the pitcher.</w:t>
      </w:r>
    </w:p>
    <w:p w14:paraId="5DB13629" w14:textId="77777777" w:rsidR="00E6574B" w:rsidRDefault="00E6574B" w:rsidP="00176666">
      <w:pPr>
        <w:pStyle w:val="ListParagraph"/>
        <w:ind w:left="1440"/>
      </w:pPr>
    </w:p>
    <w:p w14:paraId="738AD588" w14:textId="4416DA37" w:rsidR="00E6574B" w:rsidRPr="004641C3" w:rsidRDefault="00E6574B" w:rsidP="00176666">
      <w:pPr>
        <w:pStyle w:val="ListParagraph"/>
        <w:ind w:left="1440"/>
        <w:rPr>
          <w:b/>
          <w:bCs/>
        </w:rPr>
      </w:pPr>
      <w:r w:rsidRPr="004641C3">
        <w:rPr>
          <w:b/>
          <w:bCs/>
        </w:rPr>
        <w:t>Years with the Best SO/BB:</w:t>
      </w:r>
    </w:p>
    <w:tbl>
      <w:tblPr>
        <w:tblStyle w:val="GridTable4-Accent1"/>
        <w:tblpPr w:leftFromText="180" w:rightFromText="180" w:vertAnchor="text" w:horzAnchor="margin" w:tblpXSpec="center" w:tblpY="126"/>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81"/>
        <w:gridCol w:w="2175"/>
        <w:gridCol w:w="2533"/>
        <w:gridCol w:w="2505"/>
      </w:tblGrid>
      <w:tr w:rsidR="00E6574B" w:rsidRPr="00957131" w14:paraId="584B8D0D" w14:textId="77777777" w:rsidTr="00E6574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1" w:type="dxa"/>
            <w:tcBorders>
              <w:top w:val="single" w:sz="18" w:space="0" w:color="000000" w:themeColor="text1"/>
              <w:left w:val="single" w:sz="18" w:space="0" w:color="000000" w:themeColor="text1"/>
              <w:bottom w:val="double" w:sz="4" w:space="0" w:color="000000" w:themeColor="text1"/>
              <w:right w:val="single" w:sz="8" w:space="0" w:color="FFFFFF" w:themeColor="background1"/>
            </w:tcBorders>
            <w:noWrap/>
            <w:hideMark/>
          </w:tcPr>
          <w:p w14:paraId="15C49331" w14:textId="77777777" w:rsidR="00E6574B" w:rsidRPr="00957131" w:rsidRDefault="00E6574B" w:rsidP="00DD2FB5">
            <w:pPr>
              <w:jc w:val="center"/>
            </w:pPr>
            <w:r w:rsidRPr="00957131">
              <w:t>Name</w:t>
            </w:r>
          </w:p>
        </w:tc>
        <w:tc>
          <w:tcPr>
            <w:tcW w:w="2175" w:type="dxa"/>
            <w:tcBorders>
              <w:top w:val="single" w:sz="18" w:space="0" w:color="000000" w:themeColor="text1"/>
              <w:left w:val="single" w:sz="8" w:space="0" w:color="FFFFFF" w:themeColor="background1"/>
              <w:bottom w:val="double" w:sz="4" w:space="0" w:color="000000" w:themeColor="text1"/>
              <w:right w:val="single" w:sz="8" w:space="0" w:color="FFFFFF" w:themeColor="background1"/>
            </w:tcBorders>
            <w:noWrap/>
            <w:hideMark/>
          </w:tcPr>
          <w:p w14:paraId="314F8F20" w14:textId="7C9BF160" w:rsidR="00E6574B" w:rsidRPr="00957131" w:rsidRDefault="00E6574B" w:rsidP="00DD2FB5">
            <w:pPr>
              <w:jc w:val="center"/>
              <w:cnfStyle w:val="100000000000" w:firstRow="1" w:lastRow="0" w:firstColumn="0" w:lastColumn="0" w:oddVBand="0" w:evenVBand="0" w:oddHBand="0" w:evenHBand="0" w:firstRowFirstColumn="0" w:firstRowLastColumn="0" w:lastRowFirstColumn="0" w:lastRowLastColumn="0"/>
            </w:pPr>
            <w:r>
              <w:t>Best Year(  SO/BB )</w:t>
            </w:r>
          </w:p>
        </w:tc>
        <w:tc>
          <w:tcPr>
            <w:tcW w:w="2533" w:type="dxa"/>
            <w:tcBorders>
              <w:top w:val="single" w:sz="18" w:space="0" w:color="000000" w:themeColor="text1"/>
              <w:left w:val="single" w:sz="8" w:space="0" w:color="FFFFFF" w:themeColor="background1"/>
              <w:bottom w:val="double" w:sz="4" w:space="0" w:color="000000" w:themeColor="text1"/>
              <w:right w:val="single" w:sz="8" w:space="0" w:color="FFFFFF" w:themeColor="background1"/>
            </w:tcBorders>
          </w:tcPr>
          <w:p w14:paraId="54328DAC" w14:textId="250802C9" w:rsidR="00E6574B" w:rsidRPr="00957131" w:rsidRDefault="00E6574B" w:rsidP="00DD2FB5">
            <w:pPr>
              <w:jc w:val="center"/>
              <w:cnfStyle w:val="100000000000" w:firstRow="1" w:lastRow="0" w:firstColumn="0" w:lastColumn="0" w:oddVBand="0" w:evenVBand="0" w:oddHBand="0" w:evenHBand="0" w:firstRowFirstColumn="0" w:firstRowLastColumn="0" w:lastRowFirstColumn="0" w:lastRowLastColumn="0"/>
            </w:pPr>
            <w:r>
              <w:t>2</w:t>
            </w:r>
            <w:r w:rsidRPr="009133CB">
              <w:rPr>
                <w:vertAlign w:val="superscript"/>
              </w:rPr>
              <w:t>nd</w:t>
            </w:r>
            <w:r>
              <w:t xml:space="preserve"> Best Year(   SO/BB )</w:t>
            </w:r>
          </w:p>
        </w:tc>
        <w:tc>
          <w:tcPr>
            <w:tcW w:w="2505" w:type="dxa"/>
            <w:tcBorders>
              <w:top w:val="single" w:sz="18" w:space="0" w:color="000000" w:themeColor="text1"/>
              <w:left w:val="single" w:sz="8" w:space="0" w:color="FFFFFF" w:themeColor="background1"/>
              <w:bottom w:val="double" w:sz="4" w:space="0" w:color="000000" w:themeColor="text1"/>
              <w:right w:val="single" w:sz="18" w:space="0" w:color="000000" w:themeColor="text1"/>
            </w:tcBorders>
            <w:noWrap/>
            <w:hideMark/>
          </w:tcPr>
          <w:p w14:paraId="3271F187" w14:textId="1A1FE2C9" w:rsidR="00E6574B" w:rsidRPr="00957131" w:rsidRDefault="00E6574B" w:rsidP="00DD2FB5">
            <w:pPr>
              <w:jc w:val="center"/>
              <w:cnfStyle w:val="100000000000" w:firstRow="1" w:lastRow="0" w:firstColumn="0" w:lastColumn="0" w:oddVBand="0" w:evenVBand="0" w:oddHBand="0" w:evenHBand="0" w:firstRowFirstColumn="0" w:firstRowLastColumn="0" w:lastRowFirstColumn="0" w:lastRowLastColumn="0"/>
            </w:pPr>
            <w:r>
              <w:t>3</w:t>
            </w:r>
            <w:r w:rsidRPr="009133CB">
              <w:rPr>
                <w:vertAlign w:val="superscript"/>
              </w:rPr>
              <w:t>rd</w:t>
            </w:r>
            <w:r>
              <w:t xml:space="preserve"> Best Year(   SO/BB )</w:t>
            </w:r>
          </w:p>
        </w:tc>
      </w:tr>
      <w:tr w:rsidR="00E6574B" w:rsidRPr="00957131" w14:paraId="70D7E2FB" w14:textId="77777777" w:rsidTr="00E6574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1" w:type="dxa"/>
            <w:tcBorders>
              <w:top w:val="double" w:sz="4" w:space="0" w:color="000000" w:themeColor="text1"/>
            </w:tcBorders>
            <w:noWrap/>
            <w:hideMark/>
          </w:tcPr>
          <w:p w14:paraId="656F10B9" w14:textId="77777777" w:rsidR="00E6574B" w:rsidRPr="00957131" w:rsidRDefault="00E6574B" w:rsidP="00DD2FB5">
            <w:r w:rsidRPr="00957131">
              <w:t>Sandy Koufax</w:t>
            </w:r>
          </w:p>
        </w:tc>
        <w:tc>
          <w:tcPr>
            <w:tcW w:w="2175" w:type="dxa"/>
            <w:tcBorders>
              <w:top w:val="double" w:sz="4" w:space="0" w:color="000000" w:themeColor="text1"/>
            </w:tcBorders>
            <w:noWrap/>
            <w:vAlign w:val="center"/>
            <w:hideMark/>
          </w:tcPr>
          <w:p w14:paraId="70E183B6" w14:textId="3DFA8258" w:rsidR="00E6574B" w:rsidRPr="00957131" w:rsidRDefault="00E6574B" w:rsidP="00DD2FB5">
            <w:pPr>
              <w:jc w:val="right"/>
              <w:cnfStyle w:val="000000100000" w:firstRow="0" w:lastRow="0" w:firstColumn="0" w:lastColumn="0" w:oddVBand="0" w:evenVBand="0" w:oddHBand="1" w:evenHBand="0" w:firstRowFirstColumn="0" w:firstRowLastColumn="0" w:lastRowFirstColumn="0" w:lastRowLastColumn="0"/>
            </w:pPr>
            <w:r>
              <w:t>1965(</w:t>
            </w:r>
            <w:r w:rsidR="004641C3">
              <w:t>5.38</w:t>
            </w:r>
            <w:r>
              <w:t>)</w:t>
            </w:r>
          </w:p>
        </w:tc>
        <w:tc>
          <w:tcPr>
            <w:tcW w:w="2533" w:type="dxa"/>
            <w:tcBorders>
              <w:top w:val="double" w:sz="4" w:space="0" w:color="000000" w:themeColor="text1"/>
            </w:tcBorders>
            <w:vAlign w:val="center"/>
          </w:tcPr>
          <w:p w14:paraId="1686DCA6" w14:textId="1C5ADEE7" w:rsidR="00E6574B" w:rsidRPr="00957131" w:rsidRDefault="00E6574B" w:rsidP="00DD2FB5">
            <w:pPr>
              <w:jc w:val="right"/>
              <w:cnfStyle w:val="000000100000" w:firstRow="0" w:lastRow="0" w:firstColumn="0" w:lastColumn="0" w:oddVBand="0" w:evenVBand="0" w:oddHBand="1" w:evenHBand="0" w:firstRowFirstColumn="0" w:firstRowLastColumn="0" w:lastRowFirstColumn="0" w:lastRowLastColumn="0"/>
            </w:pPr>
            <w:r>
              <w:t>1963(</w:t>
            </w:r>
            <w:r w:rsidR="004641C3">
              <w:t>5.28</w:t>
            </w:r>
            <w:r>
              <w:t>)</w:t>
            </w:r>
          </w:p>
        </w:tc>
        <w:tc>
          <w:tcPr>
            <w:tcW w:w="2505" w:type="dxa"/>
            <w:tcBorders>
              <w:top w:val="double" w:sz="4" w:space="0" w:color="000000" w:themeColor="text1"/>
            </w:tcBorders>
            <w:noWrap/>
            <w:vAlign w:val="center"/>
            <w:hideMark/>
          </w:tcPr>
          <w:p w14:paraId="4ECB85C6" w14:textId="3CD53976" w:rsidR="00E6574B" w:rsidRPr="00957131" w:rsidRDefault="00E6574B" w:rsidP="00DD2FB5">
            <w:pPr>
              <w:jc w:val="right"/>
              <w:cnfStyle w:val="000000100000" w:firstRow="0" w:lastRow="0" w:firstColumn="0" w:lastColumn="0" w:oddVBand="0" w:evenVBand="0" w:oddHBand="1" w:evenHBand="0" w:firstRowFirstColumn="0" w:firstRowLastColumn="0" w:lastRowFirstColumn="0" w:lastRowLastColumn="0"/>
            </w:pPr>
            <w:r>
              <w:t>1964(</w:t>
            </w:r>
            <w:r w:rsidR="004641C3">
              <w:t>4.21</w:t>
            </w:r>
            <w:r>
              <w:t>)</w:t>
            </w:r>
          </w:p>
        </w:tc>
      </w:tr>
      <w:tr w:rsidR="00E6574B" w:rsidRPr="00957131" w14:paraId="72355F55" w14:textId="77777777" w:rsidTr="00E6574B">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14:paraId="252BA029" w14:textId="77777777" w:rsidR="00E6574B" w:rsidRPr="00957131" w:rsidRDefault="00E6574B" w:rsidP="00DD2FB5">
            <w:r w:rsidRPr="00957131">
              <w:t>Nolan Ryan</w:t>
            </w:r>
          </w:p>
        </w:tc>
        <w:tc>
          <w:tcPr>
            <w:tcW w:w="2175" w:type="dxa"/>
            <w:noWrap/>
            <w:vAlign w:val="center"/>
            <w:hideMark/>
          </w:tcPr>
          <w:p w14:paraId="15AC0ACE" w14:textId="4D54EC94" w:rsidR="00E6574B" w:rsidRPr="00957131" w:rsidRDefault="00E6574B" w:rsidP="00DD2FB5">
            <w:pPr>
              <w:jc w:val="right"/>
              <w:cnfStyle w:val="000000000000" w:firstRow="0" w:lastRow="0" w:firstColumn="0" w:lastColumn="0" w:oddVBand="0" w:evenVBand="0" w:oddHBand="0" w:evenHBand="0" w:firstRowFirstColumn="0" w:firstRowLastColumn="0" w:lastRowFirstColumn="0" w:lastRowLastColumn="0"/>
            </w:pPr>
            <w:r>
              <w:t>199</w:t>
            </w:r>
            <w:r w:rsidR="004641C3">
              <w:t>0</w:t>
            </w:r>
            <w:r>
              <w:t>(</w:t>
            </w:r>
            <w:r w:rsidR="004641C3">
              <w:t>3.14*</w:t>
            </w:r>
            <w:r>
              <w:t>)</w:t>
            </w:r>
          </w:p>
        </w:tc>
        <w:tc>
          <w:tcPr>
            <w:tcW w:w="2533" w:type="dxa"/>
            <w:vAlign w:val="center"/>
          </w:tcPr>
          <w:p w14:paraId="04274660" w14:textId="619EE266" w:rsidR="00E6574B" w:rsidRPr="00957131" w:rsidRDefault="00E6574B" w:rsidP="00DD2FB5">
            <w:pPr>
              <w:jc w:val="right"/>
              <w:cnfStyle w:val="000000000000" w:firstRow="0" w:lastRow="0" w:firstColumn="0" w:lastColumn="0" w:oddVBand="0" w:evenVBand="0" w:oddHBand="0" w:evenHBand="0" w:firstRowFirstColumn="0" w:firstRowLastColumn="0" w:lastRowFirstColumn="0" w:lastRowLastColumn="0"/>
            </w:pPr>
            <w:r>
              <w:t>19</w:t>
            </w:r>
            <w:r w:rsidR="004641C3">
              <w:t>87</w:t>
            </w:r>
            <w:r>
              <w:t>(</w:t>
            </w:r>
            <w:r w:rsidR="004641C3">
              <w:t>3.10</w:t>
            </w:r>
            <w:r>
              <w:t>)</w:t>
            </w:r>
          </w:p>
        </w:tc>
        <w:tc>
          <w:tcPr>
            <w:tcW w:w="2505" w:type="dxa"/>
            <w:noWrap/>
            <w:vAlign w:val="center"/>
            <w:hideMark/>
          </w:tcPr>
          <w:p w14:paraId="71C37390" w14:textId="2E0373EA" w:rsidR="00E6574B" w:rsidRPr="00957131" w:rsidRDefault="00E6574B" w:rsidP="00DD2FB5">
            <w:pPr>
              <w:jc w:val="right"/>
              <w:cnfStyle w:val="000000000000" w:firstRow="0" w:lastRow="0" w:firstColumn="0" w:lastColumn="0" w:oddVBand="0" w:evenVBand="0" w:oddHBand="0" w:evenHBand="0" w:firstRowFirstColumn="0" w:firstRowLastColumn="0" w:lastRowFirstColumn="0" w:lastRowLastColumn="0"/>
            </w:pPr>
            <w:r>
              <w:t>1989(</w:t>
            </w:r>
            <w:r w:rsidR="004641C3">
              <w:t>3.07</w:t>
            </w:r>
            <w:r>
              <w:t>)</w:t>
            </w:r>
          </w:p>
        </w:tc>
      </w:tr>
    </w:tbl>
    <w:p w14:paraId="101CCF35" w14:textId="76A1C0E5" w:rsidR="00E6574B" w:rsidRDefault="004641C3" w:rsidP="00176666">
      <w:pPr>
        <w:pStyle w:val="ListParagraph"/>
        <w:ind w:left="1440"/>
      </w:pPr>
      <w:r>
        <w:t xml:space="preserve">*… Pi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63B9651" w14:textId="77777777" w:rsidR="004641C3" w:rsidRDefault="004641C3" w:rsidP="00176666">
      <w:pPr>
        <w:pStyle w:val="ListParagraph"/>
        <w:ind w:left="1440"/>
      </w:pPr>
    </w:p>
    <w:p w14:paraId="44037F9A" w14:textId="40D93ECB" w:rsidR="004641C3" w:rsidRDefault="004641C3" w:rsidP="00176666">
      <w:pPr>
        <w:pStyle w:val="ListParagraph"/>
        <w:ind w:left="1440"/>
      </w:pPr>
      <w:r>
        <w:t>For Sandy Koufax, we can</w:t>
      </w:r>
      <w:r w:rsidR="00EB6053">
        <w:t xml:space="preserve"> see a consistency in BAOpp, WHIP, and SO/BB. The best year was 1965. According to the parameters that was stated, all 3 variables show that Koufax was an elite pitcher in 1965.</w:t>
      </w:r>
    </w:p>
    <w:p w14:paraId="7700992F" w14:textId="77777777" w:rsidR="00EB6053" w:rsidRDefault="00EB6053" w:rsidP="00176666">
      <w:pPr>
        <w:pStyle w:val="ListParagraph"/>
        <w:ind w:left="1440"/>
      </w:pPr>
    </w:p>
    <w:p w14:paraId="72C1F1B6" w14:textId="7BC42C70" w:rsidR="003352AD" w:rsidRDefault="00EB6053" w:rsidP="00176666">
      <w:pPr>
        <w:pStyle w:val="ListParagraph"/>
        <w:ind w:left="1440"/>
      </w:pPr>
      <w:r>
        <w:t xml:space="preserve">For Nolan Ryan, </w:t>
      </w:r>
      <w:r w:rsidR="001F169A">
        <w:t>while there was less consistency, there was one thing to note. BAOpp does use batting average of the opponent. This was a statistic that was talked about in the previous assignment. Based on what we learned, BAOpp has less weight than a pitcher’s WHIP and SO/BB. With that in mind, the best year would be 1990. In both WHIP and SO/BB, the pitcher performed amazingly well.</w:t>
      </w:r>
    </w:p>
    <w:p w14:paraId="520DF02F" w14:textId="334D381C" w:rsidR="00EB6053" w:rsidRDefault="003352AD" w:rsidP="003352AD">
      <w:r>
        <w:br w:type="page"/>
      </w:r>
    </w:p>
    <w:p w14:paraId="5A919DB6" w14:textId="77777777" w:rsidR="001F169A" w:rsidRDefault="001F169A" w:rsidP="00176666">
      <w:pPr>
        <w:pStyle w:val="ListParagraph"/>
        <w:ind w:left="1440"/>
      </w:pPr>
    </w:p>
    <w:p w14:paraId="7DA1CD34" w14:textId="3C99D84C" w:rsidR="001F169A" w:rsidRDefault="001F169A" w:rsidP="001F169A">
      <w:pPr>
        <w:pStyle w:val="ListParagraph"/>
        <w:numPr>
          <w:ilvl w:val="1"/>
          <w:numId w:val="1"/>
        </w:numPr>
      </w:pPr>
    </w:p>
    <w:p w14:paraId="4FD5B592" w14:textId="598ECFE8" w:rsidR="003352AD" w:rsidRPr="005C44F9" w:rsidRDefault="003352AD" w:rsidP="005C44F9">
      <w:pPr>
        <w:pStyle w:val="ListParagraph"/>
        <w:ind w:left="1440"/>
        <w:rPr>
          <w:b/>
          <w:bCs/>
          <w:u w:val="single"/>
        </w:rPr>
      </w:pPr>
      <w:r w:rsidRPr="005C44F9">
        <w:rPr>
          <w:b/>
          <w:bCs/>
          <w:u w:val="single"/>
        </w:rPr>
        <w:t>Scatterplots:</w:t>
      </w:r>
    </w:p>
    <w:p w14:paraId="1022989F" w14:textId="51A3F41F" w:rsidR="005B5F25" w:rsidRDefault="005C44F9" w:rsidP="001F169A">
      <w:pPr>
        <w:pStyle w:val="ListParagraph"/>
        <w:ind w:left="1440"/>
      </w:pPr>
      <w:r>
        <w:rPr>
          <w:noProof/>
        </w:rPr>
        <w:drawing>
          <wp:inline distT="0" distB="0" distL="0" distR="0" wp14:anchorId="19D91B03" wp14:editId="0A068E0E">
            <wp:extent cx="4572000" cy="2743200"/>
            <wp:effectExtent l="0" t="0" r="0" b="0"/>
            <wp:docPr id="1548876197" name="Chart 1">
              <a:extLst xmlns:a="http://schemas.openxmlformats.org/drawingml/2006/main">
                <a:ext uri="{FF2B5EF4-FFF2-40B4-BE49-F238E27FC236}">
                  <a16:creationId xmlns:a16="http://schemas.microsoft.com/office/drawing/2014/main" id="{8511F8D1-FA37-F5CF-FCE9-8FE687BAFF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0A3552" w14:textId="48264CDD" w:rsidR="005C44F9" w:rsidRDefault="005C44F9" w:rsidP="001F169A">
      <w:pPr>
        <w:pStyle w:val="ListParagraph"/>
        <w:ind w:left="1440"/>
      </w:pPr>
      <w:r>
        <w:rPr>
          <w:noProof/>
        </w:rPr>
        <w:drawing>
          <wp:inline distT="0" distB="0" distL="0" distR="0" wp14:anchorId="005F9900" wp14:editId="38845A3F">
            <wp:extent cx="4575175" cy="2743200"/>
            <wp:effectExtent l="0" t="0" r="15875" b="0"/>
            <wp:docPr id="259770574" name="Chart 1">
              <a:extLst xmlns:a="http://schemas.openxmlformats.org/drawingml/2006/main">
                <a:ext uri="{FF2B5EF4-FFF2-40B4-BE49-F238E27FC236}">
                  <a16:creationId xmlns:a16="http://schemas.microsoft.com/office/drawing/2014/main" id="{FCD053BC-51AA-489F-BD4D-E052CBD06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BD2188" w14:textId="77777777" w:rsidR="005B5F25" w:rsidRDefault="005B5F25" w:rsidP="001F169A">
      <w:pPr>
        <w:pStyle w:val="ListParagraph"/>
        <w:ind w:left="1440"/>
      </w:pPr>
    </w:p>
    <w:p w14:paraId="73DD92F4" w14:textId="6873BAD6" w:rsidR="005C44F9" w:rsidRPr="005C44F9" w:rsidRDefault="005C44F9" w:rsidP="001F169A">
      <w:pPr>
        <w:pStyle w:val="ListParagraph"/>
        <w:ind w:left="1440"/>
        <w:rPr>
          <w:b/>
          <w:bCs/>
          <w:u w:val="single"/>
        </w:rPr>
      </w:pPr>
      <w:r w:rsidRPr="005C44F9">
        <w:rPr>
          <w:b/>
          <w:bCs/>
          <w:u w:val="single"/>
        </w:rPr>
        <w:t>Analysis:</w:t>
      </w:r>
    </w:p>
    <w:p w14:paraId="62A24A2F" w14:textId="028C2EA9" w:rsidR="003352AD" w:rsidRDefault="005B5F25" w:rsidP="005C44F9">
      <w:pPr>
        <w:pStyle w:val="ListParagraph"/>
        <w:ind w:left="1440"/>
      </w:pPr>
      <w:r>
        <w:t xml:space="preserve">When looking at both scatterplots, </w:t>
      </w:r>
      <w:r w:rsidR="002E5243">
        <w:t>it would be</w:t>
      </w:r>
      <w:r>
        <w:t xml:space="preserve"> </w:t>
      </w:r>
      <w:r w:rsidR="002E5243">
        <w:t>easily assumed that there is a</w:t>
      </w:r>
      <w:r w:rsidR="005C44F9">
        <w:t xml:space="preserve"> negative correlation between ERA and Year. </w:t>
      </w:r>
      <w:r w:rsidR="002E5243">
        <w:t>This is because of the R value</w:t>
      </w:r>
      <w:r w:rsidR="005C44F9">
        <w:t xml:space="preserve"> of both graphs</w:t>
      </w:r>
      <w:r w:rsidR="006E3933">
        <w:t xml:space="preserve">. However, the correlation is inconsistent and very weak, mostly due to the possibility of extreme outliers. For example, if we exclude the data from year 1966 for Nolan Ryan, then we still have a very low to no correlation. </w:t>
      </w:r>
    </w:p>
    <w:p w14:paraId="6D19667C" w14:textId="3309A364" w:rsidR="002E5243" w:rsidRDefault="002E5243" w:rsidP="005C44F9">
      <w:pPr>
        <w:pStyle w:val="ListParagraph"/>
        <w:ind w:left="1440"/>
      </w:pPr>
      <w:r>
        <w:rPr>
          <w:noProof/>
        </w:rPr>
        <w:lastRenderedPageBreak/>
        <w:drawing>
          <wp:inline distT="0" distB="0" distL="0" distR="0" wp14:anchorId="13CE144A" wp14:editId="4886EE57">
            <wp:extent cx="4575175" cy="2743200"/>
            <wp:effectExtent l="0" t="0" r="15875" b="0"/>
            <wp:docPr id="649985267" name="Chart 1">
              <a:extLst xmlns:a="http://schemas.openxmlformats.org/drawingml/2006/main">
                <a:ext uri="{FF2B5EF4-FFF2-40B4-BE49-F238E27FC236}">
                  <a16:creationId xmlns:a16="http://schemas.microsoft.com/office/drawing/2014/main" id="{FCD053BC-51AA-489F-BD4D-E052CBD06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F3214E" w14:textId="77777777" w:rsidR="002E5243" w:rsidRDefault="002E5243" w:rsidP="005C44F9">
      <w:pPr>
        <w:pStyle w:val="ListParagraph"/>
        <w:ind w:left="1440"/>
      </w:pPr>
    </w:p>
    <w:p w14:paraId="475A0AED" w14:textId="77777777" w:rsidR="002E5243" w:rsidRDefault="002E5243" w:rsidP="005C44F9">
      <w:pPr>
        <w:pStyle w:val="ListParagraph"/>
        <w:ind w:left="1440"/>
      </w:pPr>
    </w:p>
    <w:p w14:paraId="5D752EFF" w14:textId="20C8C7B5" w:rsidR="003352AD" w:rsidRDefault="002E5243" w:rsidP="001F169A">
      <w:pPr>
        <w:pStyle w:val="ListParagraph"/>
        <w:ind w:left="1440"/>
      </w:pPr>
      <w:r>
        <w:t>In both of Nolan Ryan’s scatterplots, the R value is very minute. Even with the low value, the once negative correlation is now positive. Even the R</w:t>
      </w:r>
      <w:r>
        <w:rPr>
          <w:vertAlign w:val="superscript"/>
        </w:rPr>
        <w:t>2</w:t>
      </w:r>
      <w:r>
        <w:t xml:space="preserve"> value is still so low that we would not be able to use this correlation as a predictive model. </w:t>
      </w:r>
    </w:p>
    <w:p w14:paraId="583CD7C1" w14:textId="77777777" w:rsidR="002E5243" w:rsidRDefault="002E5243" w:rsidP="001F169A">
      <w:pPr>
        <w:pStyle w:val="ListParagraph"/>
        <w:ind w:left="1440"/>
      </w:pPr>
    </w:p>
    <w:p w14:paraId="69F47802" w14:textId="116F30E9" w:rsidR="00D908FF" w:rsidRDefault="002E5243" w:rsidP="00D908FF">
      <w:pPr>
        <w:pStyle w:val="ListParagraph"/>
        <w:ind w:left="1440"/>
      </w:pPr>
      <w:r>
        <w:t xml:space="preserve">Also, while </w:t>
      </w:r>
      <w:r w:rsidR="00833A39">
        <w:t xml:space="preserve">Sandy Koufax data does seem like there is a weak negative correlation in which we </w:t>
      </w:r>
      <w:r w:rsidR="00550A35">
        <w:t>can barely be able to</w:t>
      </w:r>
      <w:r w:rsidR="00833A39">
        <w:t xml:space="preserve"> use </w:t>
      </w:r>
      <w:r w:rsidR="00550A35">
        <w:t xml:space="preserve">for </w:t>
      </w:r>
      <w:r w:rsidR="00833A39">
        <w:t>predict</w:t>
      </w:r>
      <w:r w:rsidR="00550A35">
        <w:t>ing</w:t>
      </w:r>
      <w:r w:rsidR="00833A39">
        <w:t xml:space="preserve"> outcomes. </w:t>
      </w:r>
      <w:r w:rsidR="00550A35">
        <w:t>This</w:t>
      </w:r>
      <w:r w:rsidR="00833A39">
        <w:t xml:space="preserve"> is only due to the small sample size. Koufax was a pitcher for 12 years verse Nolan Ryan, who pitched for 27 years. That is double the amount of data that we have. Ryan’s data is better at showing that there is such a small correlation between ERA and years, that we might as well say that the is no correlation. </w:t>
      </w:r>
    </w:p>
    <w:p w14:paraId="110DDF17" w14:textId="77777777" w:rsidR="00D908FF" w:rsidRDefault="00D908FF">
      <w:r>
        <w:br w:type="page"/>
      </w:r>
    </w:p>
    <w:p w14:paraId="028926E5" w14:textId="04DB10A5" w:rsidR="00D908FF" w:rsidRDefault="00D908FF" w:rsidP="004A656C">
      <w:pPr>
        <w:pStyle w:val="ListParagraph"/>
        <w:numPr>
          <w:ilvl w:val="0"/>
          <w:numId w:val="1"/>
        </w:numPr>
      </w:pPr>
    </w:p>
    <w:p w14:paraId="4B46CF7C" w14:textId="40A75FCD" w:rsidR="007D3B76" w:rsidRPr="007D3B76" w:rsidRDefault="007D3B76" w:rsidP="007D3B76">
      <w:pPr>
        <w:pStyle w:val="ListParagraph"/>
        <w:rPr>
          <w:b/>
          <w:bCs/>
          <w:u w:val="single"/>
        </w:rPr>
      </w:pPr>
      <w:r w:rsidRPr="007D3B76">
        <w:rPr>
          <w:b/>
          <w:bCs/>
          <w:u w:val="single"/>
        </w:rPr>
        <w:t xml:space="preserve">Needed </w:t>
      </w:r>
      <w:r w:rsidR="003C477E">
        <w:rPr>
          <w:b/>
          <w:bCs/>
          <w:u w:val="single"/>
        </w:rPr>
        <w:t xml:space="preserve">R </w:t>
      </w:r>
      <w:r w:rsidRPr="007D3B76">
        <w:rPr>
          <w:b/>
          <w:bCs/>
          <w:u w:val="single"/>
        </w:rPr>
        <w:t>Code for Both A and B:</w:t>
      </w:r>
    </w:p>
    <w:p w14:paraId="657F4E1A" w14:textId="77777777" w:rsidR="007D3B76" w:rsidRDefault="007D3B76" w:rsidP="007D3B76">
      <w:pPr>
        <w:pStyle w:val="ListParagraph"/>
      </w:pPr>
    </w:p>
    <w:p w14:paraId="6FC1CE50" w14:textId="77777777" w:rsidR="007D3B76" w:rsidRPr="006547E5" w:rsidRDefault="007D3B76" w:rsidP="006720A0">
      <w:pPr>
        <w:pStyle w:val="ListParagraph"/>
        <w:pBdr>
          <w:top w:val="single" w:sz="8" w:space="1" w:color="FFFFFF" w:themeColor="background1"/>
          <w:left w:val="single" w:sz="8" w:space="4" w:color="FFFFFF" w:themeColor="background1"/>
          <w:bottom w:val="single" w:sz="8" w:space="0" w:color="FFFFFF" w:themeColor="background1"/>
          <w:right w:val="single" w:sz="8" w:space="4" w:color="FFFFFF" w:themeColor="background1"/>
        </w:pBdr>
        <w:rPr>
          <w:rFonts w:ascii="Courier New" w:hAnsi="Courier New" w:cs="Courier New"/>
        </w:rPr>
      </w:pPr>
      <w:r w:rsidRPr="006547E5">
        <w:rPr>
          <w:rFonts w:ascii="Courier New" w:hAnsi="Courier New" w:cs="Courier New"/>
          <w:color w:val="4C94D8" w:themeColor="text2" w:themeTint="80"/>
        </w:rPr>
        <w:t>library</w:t>
      </w:r>
      <w:r w:rsidRPr="006547E5">
        <w:rPr>
          <w:rFonts w:ascii="Courier New" w:hAnsi="Courier New" w:cs="Courier New"/>
        </w:rPr>
        <w:t>(readr)</w:t>
      </w:r>
    </w:p>
    <w:p w14:paraId="7914B909" w14:textId="77777777" w:rsidR="007D3B76" w:rsidRPr="006547E5" w:rsidRDefault="007D3B76" w:rsidP="006720A0">
      <w:pPr>
        <w:pStyle w:val="ListParagraph"/>
        <w:pBdr>
          <w:top w:val="single" w:sz="8" w:space="1" w:color="FFFFFF" w:themeColor="background1"/>
          <w:left w:val="single" w:sz="8" w:space="4" w:color="FFFFFF" w:themeColor="background1"/>
          <w:bottom w:val="single" w:sz="8" w:space="0" w:color="FFFFFF" w:themeColor="background1"/>
          <w:right w:val="single" w:sz="8" w:space="4" w:color="FFFFFF" w:themeColor="background1"/>
        </w:pBdr>
        <w:rPr>
          <w:rFonts w:ascii="Courier New" w:hAnsi="Courier New" w:cs="Courier New"/>
        </w:rPr>
      </w:pPr>
      <w:r w:rsidRPr="006547E5">
        <w:rPr>
          <w:rFonts w:ascii="Courier New" w:hAnsi="Courier New" w:cs="Courier New"/>
        </w:rPr>
        <w:t xml:space="preserve">TPD2000_2019 &lt;- </w:t>
      </w:r>
      <w:r w:rsidRPr="006547E5">
        <w:rPr>
          <w:rFonts w:ascii="Courier New" w:hAnsi="Courier New" w:cs="Courier New"/>
          <w:color w:val="4C94D8" w:themeColor="text2" w:themeTint="80"/>
        </w:rPr>
        <w:t>read_csv</w:t>
      </w:r>
      <w:r w:rsidRPr="006547E5">
        <w:rPr>
          <w:rFonts w:ascii="Courier New" w:hAnsi="Courier New" w:cs="Courier New"/>
        </w:rPr>
        <w:t>("MATH 494/Teams Pitching Data 2000 - 2019.csv")</w:t>
      </w:r>
    </w:p>
    <w:p w14:paraId="2B0B96B7" w14:textId="77777777" w:rsidR="007D3B76" w:rsidRPr="006547E5" w:rsidRDefault="007D3B76" w:rsidP="006720A0">
      <w:pPr>
        <w:pStyle w:val="ListParagraph"/>
        <w:pBdr>
          <w:top w:val="single" w:sz="8" w:space="1" w:color="FFFFFF" w:themeColor="background1"/>
          <w:left w:val="single" w:sz="8" w:space="4" w:color="FFFFFF" w:themeColor="background1"/>
          <w:bottom w:val="single" w:sz="8" w:space="0" w:color="FFFFFF" w:themeColor="background1"/>
          <w:right w:val="single" w:sz="8" w:space="4" w:color="FFFFFF" w:themeColor="background1"/>
        </w:pBdr>
        <w:rPr>
          <w:rFonts w:ascii="Courier New" w:hAnsi="Courier New" w:cs="Courier New"/>
        </w:rPr>
      </w:pPr>
      <w:r w:rsidRPr="006547E5">
        <w:rPr>
          <w:rFonts w:ascii="Courier New" w:hAnsi="Courier New" w:cs="Courier New"/>
          <w:color w:val="4C94D8" w:themeColor="text2" w:themeTint="80"/>
        </w:rPr>
        <w:t>View</w:t>
      </w:r>
      <w:r w:rsidRPr="006547E5">
        <w:rPr>
          <w:rFonts w:ascii="Courier New" w:hAnsi="Courier New" w:cs="Courier New"/>
        </w:rPr>
        <w:t>(TPD2000_2019)</w:t>
      </w:r>
    </w:p>
    <w:p w14:paraId="76A1BB7A" w14:textId="77777777" w:rsidR="007D3B76" w:rsidRPr="006547E5" w:rsidRDefault="007D3B76" w:rsidP="006720A0">
      <w:pPr>
        <w:pStyle w:val="ListParagraph"/>
        <w:pBdr>
          <w:top w:val="single" w:sz="8" w:space="1" w:color="FFFFFF" w:themeColor="background1"/>
          <w:left w:val="single" w:sz="8" w:space="4" w:color="FFFFFF" w:themeColor="background1"/>
          <w:bottom w:val="single" w:sz="8" w:space="0" w:color="FFFFFF" w:themeColor="background1"/>
          <w:right w:val="single" w:sz="8" w:space="4" w:color="FFFFFF" w:themeColor="background1"/>
        </w:pBdr>
        <w:rPr>
          <w:rFonts w:ascii="Courier New" w:hAnsi="Courier New" w:cs="Courier New"/>
        </w:rPr>
      </w:pPr>
    </w:p>
    <w:p w14:paraId="35A21EB9" w14:textId="77777777" w:rsidR="007D3B76" w:rsidRPr="006547E5" w:rsidRDefault="007D3B76" w:rsidP="006720A0">
      <w:pPr>
        <w:pStyle w:val="ListParagraph"/>
        <w:pBdr>
          <w:top w:val="single" w:sz="8" w:space="1" w:color="FFFFFF" w:themeColor="background1"/>
          <w:left w:val="single" w:sz="8" w:space="4" w:color="FFFFFF" w:themeColor="background1"/>
          <w:bottom w:val="single" w:sz="8" w:space="0" w:color="FFFFFF" w:themeColor="background1"/>
          <w:right w:val="single" w:sz="8" w:space="4" w:color="FFFFFF" w:themeColor="background1"/>
        </w:pBdr>
        <w:rPr>
          <w:rFonts w:ascii="Courier New" w:hAnsi="Courier New" w:cs="Courier New"/>
        </w:rPr>
      </w:pPr>
      <w:r w:rsidRPr="006547E5">
        <w:rPr>
          <w:rFonts w:ascii="Courier New" w:hAnsi="Courier New" w:cs="Courier New"/>
          <w:color w:val="4C94D8" w:themeColor="text2" w:themeTint="80"/>
        </w:rPr>
        <w:t>library</w:t>
      </w:r>
      <w:r w:rsidRPr="006547E5">
        <w:rPr>
          <w:rFonts w:ascii="Courier New" w:hAnsi="Courier New" w:cs="Courier New"/>
        </w:rPr>
        <w:t>(tidyverse)</w:t>
      </w:r>
    </w:p>
    <w:p w14:paraId="05562F78" w14:textId="27816C29" w:rsidR="007D3B76" w:rsidRPr="006547E5" w:rsidRDefault="007D3B76" w:rsidP="006720A0">
      <w:pPr>
        <w:pStyle w:val="ListParagraph"/>
        <w:pBdr>
          <w:top w:val="single" w:sz="8" w:space="1" w:color="FFFFFF" w:themeColor="background1"/>
          <w:left w:val="single" w:sz="8" w:space="4" w:color="FFFFFF" w:themeColor="background1"/>
          <w:bottom w:val="single" w:sz="8" w:space="0" w:color="FFFFFF" w:themeColor="background1"/>
          <w:right w:val="single" w:sz="8" w:space="4" w:color="FFFFFF" w:themeColor="background1"/>
        </w:pBdr>
        <w:rPr>
          <w:rFonts w:ascii="Courier New" w:hAnsi="Courier New" w:cs="Courier New"/>
        </w:rPr>
      </w:pPr>
      <w:r w:rsidRPr="006547E5">
        <w:rPr>
          <w:rFonts w:ascii="Courier New" w:hAnsi="Courier New" w:cs="Courier New"/>
          <w:color w:val="4C94D8" w:themeColor="text2" w:themeTint="80"/>
        </w:rPr>
        <w:t>library</w:t>
      </w:r>
      <w:r w:rsidRPr="006547E5">
        <w:rPr>
          <w:rFonts w:ascii="Courier New" w:hAnsi="Courier New" w:cs="Courier New"/>
        </w:rPr>
        <w:t>(ggpubr)</w:t>
      </w:r>
    </w:p>
    <w:p w14:paraId="4C2B4207" w14:textId="77777777" w:rsidR="007D3B76" w:rsidRDefault="007D3B76" w:rsidP="007D3B76">
      <w:pPr>
        <w:pStyle w:val="ListParagraph"/>
      </w:pPr>
    </w:p>
    <w:p w14:paraId="69994947" w14:textId="589D001D" w:rsidR="004A656C" w:rsidRDefault="004A656C" w:rsidP="004A656C">
      <w:pPr>
        <w:pStyle w:val="ListParagraph"/>
        <w:numPr>
          <w:ilvl w:val="1"/>
          <w:numId w:val="1"/>
        </w:numPr>
      </w:pPr>
    </w:p>
    <w:p w14:paraId="7297ED2C" w14:textId="2A5979A4" w:rsidR="007D3B76" w:rsidRPr="007D3B76" w:rsidRDefault="007D3B76" w:rsidP="007D3B76">
      <w:pPr>
        <w:pStyle w:val="ListParagraph"/>
        <w:ind w:left="1440"/>
        <w:rPr>
          <w:b/>
          <w:bCs/>
          <w:u w:val="single"/>
        </w:rPr>
      </w:pPr>
      <w:r w:rsidRPr="007D3B76">
        <w:rPr>
          <w:b/>
          <w:bCs/>
          <w:u w:val="single"/>
        </w:rPr>
        <w:t>R Code:</w:t>
      </w:r>
    </w:p>
    <w:p w14:paraId="33C03B4F" w14:textId="77777777" w:rsidR="007D3B76" w:rsidRDefault="007D3B76" w:rsidP="007D3B76">
      <w:pPr>
        <w:pStyle w:val="ListParagraph"/>
        <w:ind w:left="1440"/>
      </w:pPr>
    </w:p>
    <w:p w14:paraId="16712C1A" w14:textId="77777777" w:rsidR="007D3B76" w:rsidRPr="006547E5" w:rsidRDefault="007D3B76" w:rsidP="007D3B76">
      <w:pPr>
        <w:pStyle w:val="ListParagraph"/>
        <w:ind w:left="1440"/>
        <w:rPr>
          <w:rFonts w:ascii="Courier New" w:hAnsi="Courier New" w:cs="Courier New"/>
        </w:rPr>
      </w:pPr>
      <w:r w:rsidRPr="006547E5">
        <w:rPr>
          <w:rFonts w:ascii="Courier New" w:hAnsi="Courier New" w:cs="Courier New"/>
          <w:color w:val="4EA72E" w:themeColor="accent6"/>
        </w:rPr>
        <w:t>#Part A1: Calculating Win Percent</w:t>
      </w:r>
    </w:p>
    <w:p w14:paraId="0EB5A602" w14:textId="77777777" w:rsidR="007D3B76" w:rsidRPr="006547E5" w:rsidRDefault="007D3B76" w:rsidP="007D3B76">
      <w:pPr>
        <w:pStyle w:val="ListParagraph"/>
        <w:ind w:left="1440"/>
        <w:rPr>
          <w:rFonts w:ascii="Courier New" w:hAnsi="Courier New" w:cs="Courier New"/>
        </w:rPr>
      </w:pPr>
      <w:r w:rsidRPr="006547E5">
        <w:rPr>
          <w:rFonts w:ascii="Courier New" w:hAnsi="Courier New" w:cs="Courier New"/>
        </w:rPr>
        <w:t xml:space="preserve">TPD2000_2019$WinPerc &lt;- </w:t>
      </w:r>
      <w:r w:rsidRPr="006547E5">
        <w:rPr>
          <w:rFonts w:ascii="Courier New" w:hAnsi="Courier New" w:cs="Courier New"/>
          <w:color w:val="4C94D8" w:themeColor="text2" w:themeTint="80"/>
        </w:rPr>
        <w:t>round</w:t>
      </w:r>
      <w:r w:rsidRPr="006547E5">
        <w:rPr>
          <w:rFonts w:ascii="Courier New" w:hAnsi="Courier New" w:cs="Courier New"/>
        </w:rPr>
        <w:t>(TPD2000_2019$W / TPD2000_2019$G , 3)</w:t>
      </w:r>
    </w:p>
    <w:p w14:paraId="69AE55EB" w14:textId="77777777" w:rsidR="007D3B76" w:rsidRPr="006547E5" w:rsidRDefault="007D3B76" w:rsidP="007D3B76">
      <w:pPr>
        <w:pStyle w:val="ListParagraph"/>
        <w:ind w:left="1440"/>
        <w:rPr>
          <w:rFonts w:ascii="Courier New" w:hAnsi="Courier New" w:cs="Courier New"/>
        </w:rPr>
      </w:pPr>
    </w:p>
    <w:p w14:paraId="6023053E" w14:textId="77777777" w:rsidR="007D3B76" w:rsidRPr="006547E5" w:rsidRDefault="007D3B76" w:rsidP="007D3B76">
      <w:pPr>
        <w:pStyle w:val="ListParagraph"/>
        <w:ind w:left="1440"/>
        <w:rPr>
          <w:rFonts w:ascii="Courier New" w:hAnsi="Courier New" w:cs="Courier New"/>
          <w:color w:val="4EA72E" w:themeColor="accent6"/>
        </w:rPr>
      </w:pPr>
      <w:r w:rsidRPr="006547E5">
        <w:rPr>
          <w:rFonts w:ascii="Courier New" w:hAnsi="Courier New" w:cs="Courier New"/>
          <w:color w:val="4EA72E" w:themeColor="accent6"/>
        </w:rPr>
        <w:t>#Part A2: Calculating WHIP</w:t>
      </w:r>
    </w:p>
    <w:p w14:paraId="3A8CF271" w14:textId="77777777" w:rsidR="007D3B76" w:rsidRPr="006547E5" w:rsidRDefault="007D3B76" w:rsidP="007D3B76">
      <w:pPr>
        <w:pStyle w:val="ListParagraph"/>
        <w:ind w:left="1440"/>
        <w:rPr>
          <w:rFonts w:ascii="Courier New" w:hAnsi="Courier New" w:cs="Courier New"/>
        </w:rPr>
      </w:pPr>
      <w:r w:rsidRPr="006547E5">
        <w:rPr>
          <w:rFonts w:ascii="Courier New" w:hAnsi="Courier New" w:cs="Courier New"/>
        </w:rPr>
        <w:t>IP &lt;- TPD2000_2019$IPouts / 3</w:t>
      </w:r>
    </w:p>
    <w:p w14:paraId="4C3DA780" w14:textId="3AB36947" w:rsidR="007D3B76" w:rsidRPr="006547E5" w:rsidRDefault="007D3B76" w:rsidP="007D3B76">
      <w:pPr>
        <w:pStyle w:val="ListParagraph"/>
        <w:ind w:left="1440"/>
        <w:rPr>
          <w:rFonts w:ascii="Courier New" w:hAnsi="Courier New" w:cs="Courier New"/>
        </w:rPr>
      </w:pPr>
      <w:r w:rsidRPr="006547E5">
        <w:rPr>
          <w:rFonts w:ascii="Courier New" w:hAnsi="Courier New" w:cs="Courier New"/>
        </w:rPr>
        <w:t>BBHBPH &lt;- TPD2000_2019$BB</w:t>
      </w:r>
      <w:r w:rsidR="004E2287">
        <w:rPr>
          <w:rFonts w:ascii="Courier New" w:hAnsi="Courier New" w:cs="Courier New"/>
        </w:rPr>
        <w:t>A</w:t>
      </w:r>
      <w:r w:rsidRPr="006547E5">
        <w:rPr>
          <w:rFonts w:ascii="Courier New" w:hAnsi="Courier New" w:cs="Courier New"/>
        </w:rPr>
        <w:t xml:space="preserve"> + TPD2000_2019$H</w:t>
      </w:r>
      <w:r w:rsidR="004E2287">
        <w:rPr>
          <w:rFonts w:ascii="Courier New" w:hAnsi="Courier New" w:cs="Courier New"/>
        </w:rPr>
        <w:t>A</w:t>
      </w:r>
    </w:p>
    <w:p w14:paraId="7B1C7FD9" w14:textId="744FBA28" w:rsidR="007D3B76" w:rsidRPr="006547E5" w:rsidRDefault="007D3B76" w:rsidP="007D3B76">
      <w:pPr>
        <w:pStyle w:val="ListParagraph"/>
        <w:ind w:left="1440"/>
        <w:rPr>
          <w:rFonts w:ascii="Courier New" w:hAnsi="Courier New" w:cs="Courier New"/>
        </w:rPr>
      </w:pPr>
      <w:r w:rsidRPr="006547E5">
        <w:rPr>
          <w:rFonts w:ascii="Courier New" w:hAnsi="Courier New" w:cs="Courier New"/>
        </w:rPr>
        <w:t xml:space="preserve">TPD2000_2019$WHIP &lt;- </w:t>
      </w:r>
      <w:r w:rsidRPr="006547E5">
        <w:rPr>
          <w:rFonts w:ascii="Courier New" w:hAnsi="Courier New" w:cs="Courier New"/>
          <w:color w:val="4C94D8" w:themeColor="text2" w:themeTint="80"/>
        </w:rPr>
        <w:t>round</w:t>
      </w:r>
      <w:r w:rsidRPr="006547E5">
        <w:rPr>
          <w:rFonts w:ascii="Courier New" w:hAnsi="Courier New" w:cs="Courier New"/>
        </w:rPr>
        <w:t>(BBHBPH / IP, 3)</w:t>
      </w:r>
    </w:p>
    <w:p w14:paraId="49E326EF" w14:textId="77777777" w:rsidR="007D3B76" w:rsidRDefault="007D3B76" w:rsidP="007D3B76">
      <w:pPr>
        <w:pStyle w:val="ListParagraph"/>
        <w:ind w:left="1440"/>
      </w:pPr>
    </w:p>
    <w:p w14:paraId="1A907BCD" w14:textId="7153C1B5" w:rsidR="007D3B76" w:rsidRDefault="007D3B76" w:rsidP="004A656C">
      <w:pPr>
        <w:pStyle w:val="ListParagraph"/>
        <w:numPr>
          <w:ilvl w:val="1"/>
          <w:numId w:val="1"/>
        </w:numPr>
      </w:pPr>
    </w:p>
    <w:p w14:paraId="1089410A" w14:textId="7DF846C7" w:rsidR="007D3B76" w:rsidRPr="007D3B76" w:rsidRDefault="007D3B76" w:rsidP="007D3B76">
      <w:pPr>
        <w:pStyle w:val="ListParagraph"/>
        <w:ind w:left="1440"/>
        <w:rPr>
          <w:b/>
          <w:bCs/>
          <w:u w:val="single"/>
        </w:rPr>
      </w:pPr>
      <w:r w:rsidRPr="007D3B76">
        <w:rPr>
          <w:b/>
          <w:bCs/>
          <w:u w:val="single"/>
        </w:rPr>
        <w:t xml:space="preserve">Scatterplots: </w:t>
      </w:r>
    </w:p>
    <w:p w14:paraId="488CFDE2" w14:textId="7E495D97" w:rsidR="00E6101A" w:rsidRDefault="00002E41" w:rsidP="006547E5">
      <w:pPr>
        <w:ind w:left="1080"/>
      </w:pPr>
      <w:r>
        <w:rPr>
          <w:noProof/>
        </w:rPr>
        <w:drawing>
          <wp:inline distT="0" distB="0" distL="0" distR="0" wp14:anchorId="5F9855FA" wp14:editId="56A1D50C">
            <wp:extent cx="4838700" cy="3387089"/>
            <wp:effectExtent l="0" t="0" r="0" b="4445"/>
            <wp:docPr id="571859746" name="Picture 2" descr="A graph of different colore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59746" name="Picture 2" descr="A graph of different colored dots&#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846313" cy="3392418"/>
                    </a:xfrm>
                    <a:prstGeom prst="rect">
                      <a:avLst/>
                    </a:prstGeom>
                  </pic:spPr>
                </pic:pic>
              </a:graphicData>
            </a:graphic>
          </wp:inline>
        </w:drawing>
      </w:r>
      <w:r w:rsidR="00E6101A">
        <w:br w:type="page"/>
      </w:r>
    </w:p>
    <w:p w14:paraId="71AE8FEC" w14:textId="0C4EDD50" w:rsidR="007D3B76" w:rsidRPr="00E6101A" w:rsidRDefault="00E6101A" w:rsidP="00063E29">
      <w:pPr>
        <w:ind w:left="1080"/>
        <w:rPr>
          <w:b/>
          <w:bCs/>
          <w:u w:val="single"/>
        </w:rPr>
      </w:pPr>
      <w:r w:rsidRPr="00E6101A">
        <w:rPr>
          <w:b/>
          <w:bCs/>
          <w:u w:val="single"/>
        </w:rPr>
        <w:lastRenderedPageBreak/>
        <w:t>Analysis:</w:t>
      </w:r>
    </w:p>
    <w:p w14:paraId="2A293BB2" w14:textId="77777777" w:rsidR="000503E2" w:rsidRDefault="00937E7C" w:rsidP="00063E29">
      <w:pPr>
        <w:ind w:left="1080"/>
      </w:pPr>
      <w:r>
        <w:t>The one that have the strongest correlation with winning percentage is a team’s ERA. Even though it is a negative correlation, the R value is the furthest away from 0</w:t>
      </w:r>
      <w:r w:rsidR="000503E2">
        <w:t xml:space="preserve"> and the closed value to |1|</w:t>
      </w:r>
      <w:r>
        <w:t>. Also, the R</w:t>
      </w:r>
      <w:r>
        <w:rPr>
          <w:vertAlign w:val="superscript"/>
        </w:rPr>
        <w:t>2</w:t>
      </w:r>
      <w:r>
        <w:t xml:space="preserve">  is also close to .5, which means that a team’s ERA is slightly predictive in outcomes. Even visually, you can see that the data in ‘Win Percentage vs Team ERA’ is closer to the line of </w:t>
      </w:r>
      <w:r w:rsidRPr="00937E7C">
        <w:t>regression</w:t>
      </w:r>
      <w:r>
        <w:t xml:space="preserve">. </w:t>
      </w:r>
      <w:r w:rsidR="000503E2">
        <w:t xml:space="preserve">This shows that out of the models, team ERA is the strongest. </w:t>
      </w:r>
    </w:p>
    <w:p w14:paraId="3685AB80" w14:textId="3BF41CEE" w:rsidR="00E6101A" w:rsidRPr="000503E2" w:rsidRDefault="000503E2" w:rsidP="00063E29">
      <w:pPr>
        <w:ind w:left="1080"/>
      </w:pPr>
      <w:r>
        <w:t>I do not think that WHIP and ERA make good a good predictor for winning percentage. While both have slight correlations to winning percentage, their R</w:t>
      </w:r>
      <w:r>
        <w:rPr>
          <w:vertAlign w:val="superscript"/>
        </w:rPr>
        <w:t>2</w:t>
      </w:r>
      <w:r>
        <w:t xml:space="preserve"> values show that they are week predictor. If their R</w:t>
      </w:r>
      <w:r>
        <w:rPr>
          <w:vertAlign w:val="superscript"/>
        </w:rPr>
        <w:t>2</w:t>
      </w:r>
      <w:r>
        <w:t xml:space="preserve"> values were over .5. that would have been more ideal when it comes to prediction. However, both are less than .5, which means that they are either not predictive at all or only slightly predictive.</w:t>
      </w:r>
    </w:p>
    <w:p w14:paraId="6A81CAEC" w14:textId="1052AE42" w:rsidR="00E6101A" w:rsidRPr="00E6101A" w:rsidRDefault="00E6101A" w:rsidP="00E6101A">
      <w:pPr>
        <w:ind w:left="1080"/>
        <w:rPr>
          <w:b/>
          <w:bCs/>
          <w:u w:val="single"/>
        </w:rPr>
      </w:pPr>
      <w:r w:rsidRPr="00E6101A">
        <w:rPr>
          <w:b/>
          <w:bCs/>
          <w:u w:val="single"/>
        </w:rPr>
        <w:t>R Code:</w:t>
      </w:r>
    </w:p>
    <w:p w14:paraId="2F24849D" w14:textId="77777777" w:rsidR="00E6101A" w:rsidRPr="006547E5" w:rsidRDefault="00E6101A" w:rsidP="00E6101A">
      <w:pPr>
        <w:ind w:left="1080"/>
        <w:rPr>
          <w:rFonts w:ascii="Courier New" w:hAnsi="Courier New" w:cs="Courier New"/>
          <w:color w:val="4EA72E" w:themeColor="accent6"/>
        </w:rPr>
      </w:pPr>
      <w:r w:rsidRPr="006547E5">
        <w:rPr>
          <w:rFonts w:ascii="Courier New" w:hAnsi="Courier New" w:cs="Courier New"/>
          <w:color w:val="4EA72E" w:themeColor="accent6"/>
        </w:rPr>
        <w:t>#Part B1: Creating Scatter plots</w:t>
      </w:r>
    </w:p>
    <w:p w14:paraId="270058D9"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wp_v_HRA&lt;- </w:t>
      </w:r>
      <w:r w:rsidRPr="006547E5">
        <w:rPr>
          <w:rFonts w:ascii="Courier New" w:hAnsi="Courier New" w:cs="Courier New"/>
          <w:color w:val="4C94D8" w:themeColor="text2" w:themeTint="80"/>
        </w:rPr>
        <w:t>ggplot</w:t>
      </w:r>
      <w:r w:rsidRPr="006547E5">
        <w:rPr>
          <w:rFonts w:ascii="Courier New" w:hAnsi="Courier New" w:cs="Courier New"/>
        </w:rPr>
        <w:t xml:space="preserve">(TPD2000_2019, aes(HRA, WinPerc)) + </w:t>
      </w:r>
    </w:p>
    <w:p w14:paraId="535D4031" w14:textId="77777777" w:rsidR="00E6101A" w:rsidRPr="006547E5" w:rsidRDefault="00E6101A" w:rsidP="00E6101A">
      <w:pPr>
        <w:ind w:left="1080"/>
        <w:rPr>
          <w:rFonts w:ascii="Courier New" w:hAnsi="Courier New" w:cs="Courier New"/>
        </w:rPr>
      </w:pPr>
      <w:r w:rsidRPr="006547E5">
        <w:rPr>
          <w:rFonts w:ascii="Courier New" w:hAnsi="Courier New" w:cs="Courier New"/>
          <w:color w:val="4C94D8" w:themeColor="text2" w:themeTint="80"/>
        </w:rPr>
        <w:t xml:space="preserve">  geom_point</w:t>
      </w:r>
      <w:r w:rsidRPr="006547E5">
        <w:rPr>
          <w:rFonts w:ascii="Courier New" w:hAnsi="Courier New" w:cs="Courier New"/>
        </w:rPr>
        <w:t>(color="</w:t>
      </w:r>
      <w:r w:rsidRPr="006547E5">
        <w:rPr>
          <w:rFonts w:ascii="Courier New" w:hAnsi="Courier New" w:cs="Courier New"/>
          <w:color w:val="7030A0"/>
        </w:rPr>
        <w:t>purple</w:t>
      </w:r>
      <w:r w:rsidRPr="006547E5">
        <w:rPr>
          <w:rFonts w:ascii="Courier New" w:hAnsi="Courier New" w:cs="Courier New"/>
        </w:rPr>
        <w:t>") +</w:t>
      </w:r>
    </w:p>
    <w:p w14:paraId="3B747CF4" w14:textId="7F293E20"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geom_smooth</w:t>
      </w:r>
      <w:r w:rsidRPr="006547E5">
        <w:rPr>
          <w:rFonts w:ascii="Courier New" w:hAnsi="Courier New" w:cs="Courier New"/>
        </w:rPr>
        <w:t>(method = "</w:t>
      </w:r>
      <w:proofErr w:type="spellStart"/>
      <w:r w:rsidRPr="006547E5">
        <w:rPr>
          <w:rFonts w:ascii="Courier New" w:hAnsi="Courier New" w:cs="Courier New"/>
        </w:rPr>
        <w:t>lm</w:t>
      </w:r>
      <w:proofErr w:type="spellEnd"/>
      <w:r w:rsidRPr="006547E5">
        <w:rPr>
          <w:rFonts w:ascii="Courier New" w:hAnsi="Courier New" w:cs="Courier New"/>
        </w:rPr>
        <w:t>", se=</w:t>
      </w:r>
      <w:r w:rsidRPr="006547E5">
        <w:rPr>
          <w:rFonts w:ascii="Courier New" w:hAnsi="Courier New" w:cs="Courier New"/>
          <w:color w:val="4C94D8" w:themeColor="text2" w:themeTint="80"/>
        </w:rPr>
        <w:t>FALSE</w:t>
      </w:r>
      <w:r w:rsidRPr="006547E5">
        <w:rPr>
          <w:rFonts w:ascii="Courier New" w:hAnsi="Courier New" w:cs="Courier New"/>
        </w:rPr>
        <w:t>, color="</w:t>
      </w:r>
      <w:r w:rsidR="00594BD1" w:rsidRPr="00594BD1">
        <w:rPr>
          <w:rFonts w:ascii="Courier New" w:hAnsi="Courier New" w:cs="Courier New"/>
          <w:color w:val="FF99FF"/>
        </w:rPr>
        <w:t>#FF99FF</w:t>
      </w:r>
      <w:r w:rsidRPr="006547E5">
        <w:rPr>
          <w:rFonts w:ascii="Courier New" w:hAnsi="Courier New" w:cs="Courier New"/>
        </w:rPr>
        <w:t>") +</w:t>
      </w:r>
    </w:p>
    <w:p w14:paraId="7EEA7EB8"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labs</w:t>
      </w:r>
      <w:r w:rsidRPr="006547E5">
        <w:rPr>
          <w:rFonts w:ascii="Courier New" w:hAnsi="Courier New" w:cs="Courier New"/>
        </w:rPr>
        <w:t>(title="Win Percentage vs Home Runs Allowed", x="Home Runs Allowed", y="Winning Percentage") +</w:t>
      </w:r>
    </w:p>
    <w:p w14:paraId="050C5022"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stat_cor</w:t>
      </w:r>
      <w:r w:rsidRPr="006547E5">
        <w:rPr>
          <w:rFonts w:ascii="Courier New" w:hAnsi="Courier New" w:cs="Courier New"/>
        </w:rPr>
        <w:t>(aes(label=..r.label..),label.x=90, label.y=0.8) +</w:t>
      </w:r>
    </w:p>
    <w:p w14:paraId="446AE26C"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stat_cor</w:t>
      </w:r>
      <w:r w:rsidRPr="006547E5">
        <w:rPr>
          <w:rFonts w:ascii="Courier New" w:hAnsi="Courier New" w:cs="Courier New"/>
        </w:rPr>
        <w:t>(aes(label=..rr.label..), label.x=90, label.y=0.745)</w:t>
      </w:r>
    </w:p>
    <w:p w14:paraId="537D1A4E" w14:textId="77777777" w:rsidR="00E6101A" w:rsidRPr="006547E5" w:rsidRDefault="00E6101A" w:rsidP="00E6101A">
      <w:pPr>
        <w:ind w:left="1080"/>
        <w:rPr>
          <w:rFonts w:ascii="Courier New" w:hAnsi="Courier New" w:cs="Courier New"/>
        </w:rPr>
      </w:pPr>
    </w:p>
    <w:p w14:paraId="016710B6" w14:textId="77777777" w:rsidR="00E6101A" w:rsidRPr="006547E5" w:rsidRDefault="00E6101A" w:rsidP="00E6101A">
      <w:pPr>
        <w:ind w:left="1080"/>
        <w:rPr>
          <w:rFonts w:ascii="Courier New" w:hAnsi="Courier New" w:cs="Courier New"/>
        </w:rPr>
      </w:pPr>
      <w:r w:rsidRPr="006547E5">
        <w:rPr>
          <w:rFonts w:ascii="Courier New" w:hAnsi="Courier New" w:cs="Courier New"/>
          <w:color w:val="000000" w:themeColor="text1"/>
        </w:rPr>
        <w:t>wp_v_ERA</w:t>
      </w:r>
      <w:r w:rsidRPr="006547E5">
        <w:rPr>
          <w:rFonts w:ascii="Courier New" w:hAnsi="Courier New" w:cs="Courier New"/>
        </w:rPr>
        <w:t xml:space="preserve">&lt;- </w:t>
      </w:r>
      <w:r w:rsidRPr="006547E5">
        <w:rPr>
          <w:rFonts w:ascii="Courier New" w:hAnsi="Courier New" w:cs="Courier New"/>
          <w:color w:val="4C94D8" w:themeColor="text2" w:themeTint="80"/>
        </w:rPr>
        <w:t>ggplot</w:t>
      </w:r>
      <w:r w:rsidRPr="006547E5">
        <w:rPr>
          <w:rFonts w:ascii="Courier New" w:hAnsi="Courier New" w:cs="Courier New"/>
        </w:rPr>
        <w:t xml:space="preserve">(TPD2000_2019, aes(ERA, WinPerc)) + </w:t>
      </w:r>
    </w:p>
    <w:p w14:paraId="69F8B895"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geom_point</w:t>
      </w:r>
      <w:r w:rsidRPr="006547E5">
        <w:rPr>
          <w:rFonts w:ascii="Courier New" w:hAnsi="Courier New" w:cs="Courier New"/>
        </w:rPr>
        <w:t>(color="</w:t>
      </w:r>
      <w:r w:rsidRPr="006547E5">
        <w:rPr>
          <w:rFonts w:ascii="Courier New" w:hAnsi="Courier New" w:cs="Courier New"/>
          <w:color w:val="0070C0"/>
        </w:rPr>
        <w:t>blue</w:t>
      </w:r>
      <w:r w:rsidRPr="006547E5">
        <w:rPr>
          <w:rFonts w:ascii="Courier New" w:hAnsi="Courier New" w:cs="Courier New"/>
        </w:rPr>
        <w:t>") +</w:t>
      </w:r>
    </w:p>
    <w:p w14:paraId="05CE1B41" w14:textId="7D824E8D"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geom_smooth</w:t>
      </w:r>
      <w:r w:rsidRPr="006547E5">
        <w:rPr>
          <w:rFonts w:ascii="Courier New" w:hAnsi="Courier New" w:cs="Courier New"/>
        </w:rPr>
        <w:t>(method = "</w:t>
      </w:r>
      <w:proofErr w:type="spellStart"/>
      <w:r w:rsidRPr="006547E5">
        <w:rPr>
          <w:rFonts w:ascii="Courier New" w:hAnsi="Courier New" w:cs="Courier New"/>
        </w:rPr>
        <w:t>lm</w:t>
      </w:r>
      <w:proofErr w:type="spellEnd"/>
      <w:r w:rsidRPr="006547E5">
        <w:rPr>
          <w:rFonts w:ascii="Courier New" w:hAnsi="Courier New" w:cs="Courier New"/>
        </w:rPr>
        <w:t>", se=</w:t>
      </w:r>
      <w:r w:rsidRPr="006547E5">
        <w:rPr>
          <w:rFonts w:ascii="Courier New" w:hAnsi="Courier New" w:cs="Courier New"/>
          <w:color w:val="4C94D8" w:themeColor="text2" w:themeTint="80"/>
        </w:rPr>
        <w:t>FALSE</w:t>
      </w:r>
      <w:r w:rsidRPr="006547E5">
        <w:rPr>
          <w:rFonts w:ascii="Courier New" w:hAnsi="Courier New" w:cs="Courier New"/>
        </w:rPr>
        <w:t>, color="</w:t>
      </w:r>
      <w:r w:rsidR="00594BD1" w:rsidRPr="00594BD1">
        <w:rPr>
          <w:rFonts w:ascii="Courier New" w:hAnsi="Courier New" w:cs="Courier New"/>
          <w:color w:val="FF99FF"/>
        </w:rPr>
        <w:t>#FF99FF</w:t>
      </w:r>
      <w:r w:rsidRPr="006547E5">
        <w:rPr>
          <w:rFonts w:ascii="Courier New" w:hAnsi="Courier New" w:cs="Courier New"/>
        </w:rPr>
        <w:t>") +</w:t>
      </w:r>
    </w:p>
    <w:p w14:paraId="4EF83380"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labs</w:t>
      </w:r>
      <w:r w:rsidRPr="006547E5">
        <w:rPr>
          <w:rFonts w:ascii="Courier New" w:hAnsi="Courier New" w:cs="Courier New"/>
        </w:rPr>
        <w:t>(title="Win Percentage vs Team ERA", x="Team ERA", y="Winning Percentage") +</w:t>
      </w:r>
    </w:p>
    <w:p w14:paraId="22DC99C2"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stat_cor</w:t>
      </w:r>
      <w:r w:rsidRPr="006547E5">
        <w:rPr>
          <w:rFonts w:ascii="Courier New" w:hAnsi="Courier New" w:cs="Courier New"/>
        </w:rPr>
        <w:t>(aes(label=..r.label..),label.x=5, label.y=0.8) +</w:t>
      </w:r>
    </w:p>
    <w:p w14:paraId="04035C4E"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stat_cor</w:t>
      </w:r>
      <w:r w:rsidRPr="006547E5">
        <w:rPr>
          <w:rFonts w:ascii="Courier New" w:hAnsi="Courier New" w:cs="Courier New"/>
        </w:rPr>
        <w:t>(aes(label=..rr.label..), label.x=5, label.y=0.745)</w:t>
      </w:r>
    </w:p>
    <w:p w14:paraId="0FF8D1FD" w14:textId="77777777" w:rsidR="00E6101A" w:rsidRPr="006547E5" w:rsidRDefault="00E6101A" w:rsidP="00E6101A">
      <w:pPr>
        <w:ind w:left="1080"/>
        <w:rPr>
          <w:rFonts w:ascii="Courier New" w:hAnsi="Courier New" w:cs="Courier New"/>
        </w:rPr>
      </w:pPr>
    </w:p>
    <w:p w14:paraId="5FD9DDCE" w14:textId="77777777" w:rsidR="000503E2" w:rsidRDefault="000503E2">
      <w:pPr>
        <w:rPr>
          <w:rFonts w:ascii="Courier New" w:hAnsi="Courier New" w:cs="Courier New"/>
          <w:color w:val="000000" w:themeColor="text1"/>
        </w:rPr>
      </w:pPr>
      <w:r>
        <w:rPr>
          <w:rFonts w:ascii="Courier New" w:hAnsi="Courier New" w:cs="Courier New"/>
          <w:color w:val="000000" w:themeColor="text1"/>
        </w:rPr>
        <w:br w:type="page"/>
      </w:r>
    </w:p>
    <w:p w14:paraId="579C8C7C" w14:textId="1F06B852" w:rsidR="00E6101A" w:rsidRPr="006547E5" w:rsidRDefault="00E6101A" w:rsidP="00E6101A">
      <w:pPr>
        <w:ind w:left="1080"/>
        <w:rPr>
          <w:rFonts w:ascii="Courier New" w:hAnsi="Courier New" w:cs="Courier New"/>
        </w:rPr>
      </w:pPr>
      <w:r w:rsidRPr="006547E5">
        <w:rPr>
          <w:rFonts w:ascii="Courier New" w:hAnsi="Courier New" w:cs="Courier New"/>
          <w:color w:val="000000" w:themeColor="text1"/>
        </w:rPr>
        <w:lastRenderedPageBreak/>
        <w:t>wp_v_WHIP</w:t>
      </w:r>
      <w:r w:rsidRPr="006547E5">
        <w:rPr>
          <w:rFonts w:ascii="Courier New" w:hAnsi="Courier New" w:cs="Courier New"/>
        </w:rPr>
        <w:t xml:space="preserve">&lt;- </w:t>
      </w:r>
      <w:r w:rsidRPr="006547E5">
        <w:rPr>
          <w:rFonts w:ascii="Courier New" w:hAnsi="Courier New" w:cs="Courier New"/>
          <w:color w:val="4C94D8" w:themeColor="text2" w:themeTint="80"/>
        </w:rPr>
        <w:t>ggplot</w:t>
      </w:r>
      <w:r w:rsidRPr="006547E5">
        <w:rPr>
          <w:rFonts w:ascii="Courier New" w:hAnsi="Courier New" w:cs="Courier New"/>
        </w:rPr>
        <w:t xml:space="preserve">(TPD2000_2019, aes(WHIP, WinPerc)) + </w:t>
      </w:r>
    </w:p>
    <w:p w14:paraId="2BC64604"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geom_point</w:t>
      </w:r>
      <w:r w:rsidRPr="006547E5">
        <w:rPr>
          <w:rFonts w:ascii="Courier New" w:hAnsi="Courier New" w:cs="Courier New"/>
        </w:rPr>
        <w:t>(color="</w:t>
      </w:r>
      <w:r w:rsidRPr="006547E5">
        <w:rPr>
          <w:rFonts w:ascii="Courier New" w:hAnsi="Courier New" w:cs="Courier New"/>
          <w:color w:val="3A7C22" w:themeColor="accent6" w:themeShade="BF"/>
        </w:rPr>
        <w:t>green</w:t>
      </w:r>
      <w:r w:rsidRPr="006547E5">
        <w:rPr>
          <w:rFonts w:ascii="Courier New" w:hAnsi="Courier New" w:cs="Courier New"/>
        </w:rPr>
        <w:t>") +</w:t>
      </w:r>
    </w:p>
    <w:p w14:paraId="7078E08A" w14:textId="2D1C49E2"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geom_smooth</w:t>
      </w:r>
      <w:r w:rsidRPr="006547E5">
        <w:rPr>
          <w:rFonts w:ascii="Courier New" w:hAnsi="Courier New" w:cs="Courier New"/>
        </w:rPr>
        <w:t>(method = "</w:t>
      </w:r>
      <w:proofErr w:type="spellStart"/>
      <w:r w:rsidRPr="006547E5">
        <w:rPr>
          <w:rFonts w:ascii="Courier New" w:hAnsi="Courier New" w:cs="Courier New"/>
        </w:rPr>
        <w:t>lm</w:t>
      </w:r>
      <w:proofErr w:type="spellEnd"/>
      <w:r w:rsidRPr="006547E5">
        <w:rPr>
          <w:rFonts w:ascii="Courier New" w:hAnsi="Courier New" w:cs="Courier New"/>
        </w:rPr>
        <w:t>", se=</w:t>
      </w:r>
      <w:r w:rsidRPr="006547E5">
        <w:rPr>
          <w:rFonts w:ascii="Courier New" w:hAnsi="Courier New" w:cs="Courier New"/>
          <w:color w:val="4C94D8" w:themeColor="text2" w:themeTint="80"/>
        </w:rPr>
        <w:t>FALSE</w:t>
      </w:r>
      <w:r w:rsidRPr="006547E5">
        <w:rPr>
          <w:rFonts w:ascii="Courier New" w:hAnsi="Courier New" w:cs="Courier New"/>
        </w:rPr>
        <w:t>, color=</w:t>
      </w:r>
      <w:r w:rsidR="00594BD1">
        <w:rPr>
          <w:rFonts w:ascii="Courier New" w:hAnsi="Courier New" w:cs="Courier New"/>
        </w:rPr>
        <w:t>"</w:t>
      </w:r>
      <w:r w:rsidR="00594BD1" w:rsidRPr="00594BD1">
        <w:rPr>
          <w:rFonts w:ascii="Courier New" w:hAnsi="Courier New" w:cs="Courier New"/>
          <w:color w:val="FF99FF"/>
        </w:rPr>
        <w:t>#FF99FF</w:t>
      </w:r>
      <w:r w:rsidRPr="006547E5">
        <w:rPr>
          <w:rFonts w:ascii="Courier New" w:hAnsi="Courier New" w:cs="Courier New"/>
        </w:rPr>
        <w:t>") +</w:t>
      </w:r>
    </w:p>
    <w:p w14:paraId="684B0D36"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labs</w:t>
      </w:r>
      <w:r w:rsidRPr="006547E5">
        <w:rPr>
          <w:rFonts w:ascii="Courier New" w:hAnsi="Courier New" w:cs="Courier New"/>
        </w:rPr>
        <w:t>(title="Win Percentage vs WHIP", x="WHIP", y="Winning Percentage") +</w:t>
      </w:r>
    </w:p>
    <w:p w14:paraId="2246ACDB"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stat_cor</w:t>
      </w:r>
      <w:r w:rsidRPr="006547E5">
        <w:rPr>
          <w:rFonts w:ascii="Courier New" w:hAnsi="Courier New" w:cs="Courier New"/>
        </w:rPr>
        <w:t>(aes(label=..r.label..),label.x=1.15, label.y=0.8) +</w:t>
      </w:r>
    </w:p>
    <w:p w14:paraId="0C62180A" w14:textId="77777777" w:rsidR="00E6101A" w:rsidRPr="006547E5" w:rsidRDefault="00E6101A" w:rsidP="00E6101A">
      <w:pPr>
        <w:ind w:left="1080"/>
        <w:rPr>
          <w:rFonts w:ascii="Courier New" w:hAnsi="Courier New" w:cs="Courier New"/>
        </w:rPr>
      </w:pPr>
      <w:r w:rsidRPr="006547E5">
        <w:rPr>
          <w:rFonts w:ascii="Courier New" w:hAnsi="Courier New" w:cs="Courier New"/>
        </w:rPr>
        <w:t xml:space="preserve">  </w:t>
      </w:r>
      <w:r w:rsidRPr="006547E5">
        <w:rPr>
          <w:rFonts w:ascii="Courier New" w:hAnsi="Courier New" w:cs="Courier New"/>
          <w:color w:val="4C94D8" w:themeColor="text2" w:themeTint="80"/>
        </w:rPr>
        <w:t>stat_cor</w:t>
      </w:r>
      <w:r w:rsidRPr="006547E5">
        <w:rPr>
          <w:rFonts w:ascii="Courier New" w:hAnsi="Courier New" w:cs="Courier New"/>
        </w:rPr>
        <w:t>(aes(label=..rr.label..), label.x=1.15, label.y=0.745)</w:t>
      </w:r>
    </w:p>
    <w:p w14:paraId="2A41003D" w14:textId="77777777" w:rsidR="00E6101A" w:rsidRPr="006547E5" w:rsidRDefault="00E6101A" w:rsidP="00E6101A">
      <w:pPr>
        <w:ind w:left="1080"/>
        <w:rPr>
          <w:rFonts w:ascii="Courier New" w:hAnsi="Courier New" w:cs="Courier New"/>
        </w:rPr>
      </w:pPr>
    </w:p>
    <w:p w14:paraId="1B440C54" w14:textId="13159705" w:rsidR="00E6101A" w:rsidRPr="006547E5" w:rsidRDefault="00E6101A" w:rsidP="00E6101A">
      <w:pPr>
        <w:ind w:left="1080"/>
        <w:rPr>
          <w:rFonts w:ascii="Courier New" w:hAnsi="Courier New" w:cs="Courier New"/>
        </w:rPr>
      </w:pPr>
      <w:r w:rsidRPr="006547E5">
        <w:rPr>
          <w:rFonts w:ascii="Courier New" w:hAnsi="Courier New" w:cs="Courier New"/>
          <w:color w:val="4C94D8" w:themeColor="text2" w:themeTint="80"/>
        </w:rPr>
        <w:t>ggarrange</w:t>
      </w:r>
      <w:r w:rsidRPr="006547E5">
        <w:rPr>
          <w:rFonts w:ascii="Courier New" w:hAnsi="Courier New" w:cs="Courier New"/>
        </w:rPr>
        <w:t>(wp_v_HRA, wp_v_ERA, wp_v_WHIP, ncol=2, nrow=2)</w:t>
      </w:r>
    </w:p>
    <w:p w14:paraId="1598698A" w14:textId="06BCFF6B" w:rsidR="00E6101A" w:rsidRDefault="00E6101A" w:rsidP="00E6101A">
      <w:r>
        <w:br w:type="page"/>
      </w:r>
    </w:p>
    <w:p w14:paraId="60A75FEF" w14:textId="11D45362" w:rsidR="00E6101A" w:rsidRDefault="00E6101A" w:rsidP="00E6101A">
      <w:pPr>
        <w:pStyle w:val="ListParagraph"/>
        <w:numPr>
          <w:ilvl w:val="0"/>
          <w:numId w:val="1"/>
        </w:numPr>
      </w:pPr>
    </w:p>
    <w:p w14:paraId="2C48CA49" w14:textId="47FF4F03" w:rsidR="003C477E" w:rsidRPr="00A722C0" w:rsidRDefault="003C477E" w:rsidP="003C477E">
      <w:pPr>
        <w:pStyle w:val="ListParagraph"/>
        <w:rPr>
          <w:b/>
          <w:bCs/>
          <w:u w:val="single"/>
        </w:rPr>
      </w:pPr>
      <w:r w:rsidRPr="00A722C0">
        <w:rPr>
          <w:b/>
          <w:bCs/>
          <w:u w:val="single"/>
        </w:rPr>
        <w:t>Needed R Code for Both A and B:</w:t>
      </w:r>
    </w:p>
    <w:p w14:paraId="18F7DF0A" w14:textId="77777777" w:rsidR="003C477E" w:rsidRPr="003C477E" w:rsidRDefault="003C477E" w:rsidP="003C477E">
      <w:pPr>
        <w:pStyle w:val="ListParagraph"/>
        <w:rPr>
          <w:rFonts w:ascii="Courier New" w:hAnsi="Courier New" w:cs="Courier New"/>
        </w:rPr>
      </w:pPr>
      <w:r w:rsidRPr="00A722C0">
        <w:rPr>
          <w:rFonts w:ascii="Courier New" w:hAnsi="Courier New" w:cs="Courier New"/>
          <w:color w:val="4C94D8" w:themeColor="text2" w:themeTint="80"/>
        </w:rPr>
        <w:t>library</w:t>
      </w:r>
      <w:r w:rsidRPr="003C477E">
        <w:rPr>
          <w:rFonts w:ascii="Courier New" w:hAnsi="Courier New" w:cs="Courier New"/>
        </w:rPr>
        <w:t>(readxl)</w:t>
      </w:r>
    </w:p>
    <w:p w14:paraId="78343AC0" w14:textId="77777777" w:rsidR="003C477E" w:rsidRPr="003C477E" w:rsidRDefault="003C477E" w:rsidP="003C477E">
      <w:pPr>
        <w:pStyle w:val="ListParagraph"/>
        <w:rPr>
          <w:rFonts w:ascii="Courier New" w:hAnsi="Courier New" w:cs="Courier New"/>
        </w:rPr>
      </w:pPr>
      <w:r w:rsidRPr="003C477E">
        <w:rPr>
          <w:rFonts w:ascii="Courier New" w:hAnsi="Courier New" w:cs="Courier New"/>
        </w:rPr>
        <w:t xml:space="preserve">ODUBBFP23_24 &lt;- </w:t>
      </w:r>
      <w:r w:rsidRPr="00A722C0">
        <w:rPr>
          <w:rFonts w:ascii="Courier New" w:hAnsi="Courier New" w:cs="Courier New"/>
          <w:color w:val="4C94D8" w:themeColor="text2" w:themeTint="80"/>
        </w:rPr>
        <w:t>read_excel</w:t>
      </w:r>
      <w:r w:rsidRPr="003C477E">
        <w:rPr>
          <w:rFonts w:ascii="Courier New" w:hAnsi="Courier New" w:cs="Courier New"/>
        </w:rPr>
        <w:t xml:space="preserve">("MATH 494/ODU Baseball  Pitching File '23-24.xlsx", </w:t>
      </w:r>
    </w:p>
    <w:p w14:paraId="06BED9D4" w14:textId="77777777" w:rsidR="003C477E" w:rsidRPr="003C477E" w:rsidRDefault="003C477E" w:rsidP="003C477E">
      <w:pPr>
        <w:pStyle w:val="ListParagraph"/>
        <w:rPr>
          <w:rFonts w:ascii="Courier New" w:hAnsi="Courier New" w:cs="Courier New"/>
        </w:rPr>
      </w:pPr>
      <w:r w:rsidRPr="003C477E">
        <w:rPr>
          <w:rFonts w:ascii="Courier New" w:hAnsi="Courier New" w:cs="Courier New"/>
        </w:rPr>
        <w:t xml:space="preserve">                           sheet = "Data")</w:t>
      </w:r>
    </w:p>
    <w:p w14:paraId="62B75A14" w14:textId="77777777" w:rsidR="003C477E" w:rsidRPr="003C477E" w:rsidRDefault="003C477E" w:rsidP="003C477E">
      <w:pPr>
        <w:pStyle w:val="ListParagraph"/>
        <w:rPr>
          <w:rFonts w:ascii="Courier New" w:hAnsi="Courier New" w:cs="Courier New"/>
        </w:rPr>
      </w:pPr>
      <w:r w:rsidRPr="00A722C0">
        <w:rPr>
          <w:rFonts w:ascii="Courier New" w:hAnsi="Courier New" w:cs="Courier New"/>
          <w:color w:val="4C94D8" w:themeColor="text2" w:themeTint="80"/>
        </w:rPr>
        <w:t>View</w:t>
      </w:r>
      <w:r w:rsidRPr="003C477E">
        <w:rPr>
          <w:rFonts w:ascii="Courier New" w:hAnsi="Courier New" w:cs="Courier New"/>
        </w:rPr>
        <w:t>(ODUBBFP23_24)</w:t>
      </w:r>
    </w:p>
    <w:p w14:paraId="2F0796B8" w14:textId="77777777" w:rsidR="003C477E" w:rsidRPr="003C477E" w:rsidRDefault="003C477E" w:rsidP="003C477E">
      <w:pPr>
        <w:pStyle w:val="ListParagraph"/>
        <w:rPr>
          <w:rFonts w:ascii="Courier New" w:hAnsi="Courier New" w:cs="Courier New"/>
        </w:rPr>
      </w:pPr>
    </w:p>
    <w:p w14:paraId="512DE86F" w14:textId="77777777" w:rsidR="003C477E" w:rsidRPr="003C477E" w:rsidRDefault="003C477E" w:rsidP="003C477E">
      <w:pPr>
        <w:pStyle w:val="ListParagraph"/>
        <w:rPr>
          <w:rFonts w:ascii="Courier New" w:hAnsi="Courier New" w:cs="Courier New"/>
        </w:rPr>
      </w:pPr>
      <w:r w:rsidRPr="00A722C0">
        <w:rPr>
          <w:rFonts w:ascii="Courier New" w:hAnsi="Courier New" w:cs="Courier New"/>
          <w:color w:val="4C94D8" w:themeColor="text2" w:themeTint="80"/>
        </w:rPr>
        <w:t>library</w:t>
      </w:r>
      <w:r w:rsidRPr="003C477E">
        <w:rPr>
          <w:rFonts w:ascii="Courier New" w:hAnsi="Courier New" w:cs="Courier New"/>
        </w:rPr>
        <w:t>(tidyverse)</w:t>
      </w:r>
    </w:p>
    <w:p w14:paraId="1979A96B" w14:textId="77777777" w:rsidR="00A722C0" w:rsidRDefault="003C477E" w:rsidP="00A722C0">
      <w:pPr>
        <w:pStyle w:val="ListParagraph"/>
        <w:rPr>
          <w:rFonts w:ascii="Courier New" w:hAnsi="Courier New" w:cs="Courier New"/>
        </w:rPr>
      </w:pPr>
      <w:r w:rsidRPr="00A722C0">
        <w:rPr>
          <w:rFonts w:ascii="Courier New" w:hAnsi="Courier New" w:cs="Courier New"/>
          <w:color w:val="4C94D8" w:themeColor="text2" w:themeTint="80"/>
        </w:rPr>
        <w:t>library</w:t>
      </w:r>
      <w:r w:rsidRPr="003C477E">
        <w:rPr>
          <w:rFonts w:ascii="Courier New" w:hAnsi="Courier New" w:cs="Courier New"/>
        </w:rPr>
        <w:t>(gt)</w:t>
      </w:r>
    </w:p>
    <w:p w14:paraId="513D529C" w14:textId="77777777" w:rsidR="00FE7CE8" w:rsidRPr="00FE7CE8" w:rsidRDefault="00FE7CE8" w:rsidP="00FE7CE8">
      <w:pPr>
        <w:pStyle w:val="ListParagraph"/>
        <w:rPr>
          <w:rFonts w:ascii="Courier New" w:hAnsi="Courier New" w:cs="Courier New"/>
        </w:rPr>
      </w:pPr>
      <w:r w:rsidRPr="00FE7CE8">
        <w:rPr>
          <w:rFonts w:ascii="Courier New" w:hAnsi="Courier New" w:cs="Courier New"/>
          <w:color w:val="0F9ED5" w:themeColor="accent4"/>
        </w:rPr>
        <w:t>library</w:t>
      </w:r>
      <w:r w:rsidRPr="00FE7CE8">
        <w:rPr>
          <w:rFonts w:ascii="Courier New" w:hAnsi="Courier New" w:cs="Courier New"/>
        </w:rPr>
        <w:t>(RColorBrewer)</w:t>
      </w:r>
    </w:p>
    <w:p w14:paraId="2197C6B0" w14:textId="3896FFF1" w:rsidR="00A722C0" w:rsidRDefault="00FE7CE8" w:rsidP="00FE7CE8">
      <w:pPr>
        <w:pStyle w:val="ListParagraph"/>
        <w:rPr>
          <w:rFonts w:ascii="Courier New" w:hAnsi="Courier New" w:cs="Courier New"/>
        </w:rPr>
      </w:pPr>
      <w:r w:rsidRPr="00FE7CE8">
        <w:rPr>
          <w:rFonts w:ascii="Courier New" w:hAnsi="Courier New" w:cs="Courier New"/>
          <w:color w:val="0F9ED5" w:themeColor="accent4"/>
        </w:rPr>
        <w:t>library</w:t>
      </w:r>
      <w:r w:rsidRPr="00FE7CE8">
        <w:rPr>
          <w:rFonts w:ascii="Courier New" w:hAnsi="Courier New" w:cs="Courier New"/>
        </w:rPr>
        <w:t>(dplyr)</w:t>
      </w:r>
    </w:p>
    <w:p w14:paraId="3C276524" w14:textId="77777777" w:rsidR="00FE7CE8" w:rsidRDefault="00FE7CE8" w:rsidP="00FE7CE8">
      <w:pPr>
        <w:pStyle w:val="ListParagraph"/>
        <w:rPr>
          <w:rFonts w:ascii="Courier New" w:hAnsi="Courier New" w:cs="Courier New"/>
        </w:rPr>
      </w:pPr>
    </w:p>
    <w:p w14:paraId="32E74581" w14:textId="77777777" w:rsidR="00A722C0" w:rsidRDefault="003C477E" w:rsidP="00A722C0">
      <w:pPr>
        <w:pStyle w:val="ListParagraph"/>
        <w:rPr>
          <w:rFonts w:ascii="Courier New" w:hAnsi="Courier New" w:cs="Courier New"/>
        </w:rPr>
      </w:pPr>
      <w:r w:rsidRPr="00A722C0">
        <w:rPr>
          <w:rFonts w:ascii="Courier New" w:hAnsi="Courier New" w:cs="Courier New"/>
        </w:rPr>
        <w:t xml:space="preserve">selectPitchers &lt;- </w:t>
      </w:r>
      <w:r w:rsidRPr="00A722C0">
        <w:rPr>
          <w:rFonts w:ascii="Courier New" w:hAnsi="Courier New" w:cs="Courier New"/>
          <w:color w:val="4C94D8" w:themeColor="text2" w:themeTint="80"/>
        </w:rPr>
        <w:t>subset</w:t>
      </w:r>
      <w:r w:rsidRPr="00A722C0">
        <w:rPr>
          <w:rFonts w:ascii="Courier New" w:hAnsi="Courier New" w:cs="Courier New"/>
        </w:rPr>
        <w:t xml:space="preserve">(ODUBBFP23_24,                        </w:t>
      </w:r>
      <w:r w:rsidR="00A722C0" w:rsidRPr="00A722C0">
        <w:rPr>
          <w:rFonts w:ascii="Courier New" w:hAnsi="Courier New" w:cs="Courier New"/>
        </w:rPr>
        <w:t xml:space="preserve">  </w:t>
      </w:r>
    </w:p>
    <w:p w14:paraId="332CE5D3" w14:textId="15B08392" w:rsidR="003C477E" w:rsidRPr="00A722C0" w:rsidRDefault="003C477E" w:rsidP="00A722C0">
      <w:pPr>
        <w:pStyle w:val="ListParagraph"/>
        <w:ind w:left="2880"/>
        <w:rPr>
          <w:rFonts w:ascii="Courier New" w:hAnsi="Courier New" w:cs="Courier New"/>
        </w:rPr>
      </w:pPr>
      <w:r w:rsidRPr="00A722C0">
        <w:rPr>
          <w:rFonts w:ascii="Courier New" w:hAnsi="Courier New" w:cs="Courier New"/>
        </w:rPr>
        <w:t>Pitcher</w:t>
      </w:r>
      <w:r w:rsidR="00FE7CE8">
        <w:rPr>
          <w:rFonts w:ascii="Courier New" w:hAnsi="Courier New" w:cs="Courier New"/>
        </w:rPr>
        <w:t xml:space="preserve"> %in% </w:t>
      </w:r>
      <w:r w:rsidRPr="00A722C0">
        <w:rPr>
          <w:rFonts w:ascii="Courier New" w:hAnsi="Courier New" w:cs="Courier New"/>
        </w:rPr>
        <w:t>c(</w:t>
      </w:r>
      <w:r w:rsidRPr="00A722C0">
        <w:rPr>
          <w:rFonts w:ascii="Courier New" w:hAnsi="Courier New" w:cs="Courier New"/>
          <w:color w:val="4EA72E" w:themeColor="accent6"/>
        </w:rPr>
        <w:t>'Bashara'</w:t>
      </w:r>
      <w:r w:rsidRPr="00A722C0">
        <w:rPr>
          <w:rFonts w:ascii="Courier New" w:hAnsi="Courier New" w:cs="Courier New"/>
        </w:rPr>
        <w:t>,</w:t>
      </w:r>
      <w:r w:rsidRPr="00A722C0">
        <w:rPr>
          <w:rFonts w:ascii="Courier New" w:hAnsi="Courier New" w:cs="Courier New"/>
          <w:color w:val="4EA72E" w:themeColor="accent6"/>
        </w:rPr>
        <w:t>'Finn'</w:t>
      </w:r>
      <w:r w:rsidRPr="00A722C0">
        <w:rPr>
          <w:rFonts w:ascii="Courier New" w:hAnsi="Courier New" w:cs="Courier New"/>
        </w:rPr>
        <w:t>,</w:t>
      </w:r>
      <w:r w:rsidRPr="00A722C0">
        <w:rPr>
          <w:rFonts w:ascii="Courier New" w:hAnsi="Courier New" w:cs="Courier New"/>
          <w:color w:val="4EA72E" w:themeColor="accent6"/>
        </w:rPr>
        <w:t>'Pond'</w:t>
      </w:r>
      <w:r w:rsidRPr="00A722C0">
        <w:rPr>
          <w:rFonts w:ascii="Courier New" w:hAnsi="Courier New" w:cs="Courier New"/>
        </w:rPr>
        <w:t>,</w:t>
      </w:r>
      <w:r w:rsidRPr="00A722C0">
        <w:rPr>
          <w:rFonts w:ascii="Courier New" w:hAnsi="Courier New" w:cs="Courier New"/>
          <w:color w:val="4EA72E" w:themeColor="accent6"/>
        </w:rPr>
        <w:t>'Sulpizio'</w:t>
      </w:r>
      <w:r w:rsidRPr="00A722C0">
        <w:rPr>
          <w:rFonts w:ascii="Courier New" w:hAnsi="Courier New" w:cs="Courier New"/>
        </w:rPr>
        <w:t xml:space="preserve">)) </w:t>
      </w:r>
    </w:p>
    <w:p w14:paraId="5C799EB3" w14:textId="700B4436" w:rsidR="003C477E" w:rsidRPr="003C477E" w:rsidRDefault="003C477E" w:rsidP="003C477E">
      <w:pPr>
        <w:pStyle w:val="ListParagraph"/>
        <w:rPr>
          <w:rFonts w:ascii="Courier New" w:hAnsi="Courier New" w:cs="Courier New"/>
        </w:rPr>
      </w:pPr>
      <w:r w:rsidRPr="003C477E">
        <w:rPr>
          <w:rFonts w:ascii="Courier New" w:hAnsi="Courier New" w:cs="Courier New"/>
        </w:rPr>
        <w:t xml:space="preserve">strikePitchers &lt;- </w:t>
      </w:r>
      <w:r w:rsidRPr="00A722C0">
        <w:rPr>
          <w:rFonts w:ascii="Courier New" w:hAnsi="Courier New" w:cs="Courier New"/>
          <w:color w:val="4C94D8" w:themeColor="text2" w:themeTint="80"/>
        </w:rPr>
        <w:t>select</w:t>
      </w:r>
      <w:r w:rsidRPr="003C477E">
        <w:rPr>
          <w:rFonts w:ascii="Courier New" w:hAnsi="Courier New" w:cs="Courier New"/>
        </w:rPr>
        <w:t>(selectPitchers,</w:t>
      </w:r>
      <w:r w:rsidR="0025405A">
        <w:rPr>
          <w:rFonts w:ascii="Courier New" w:hAnsi="Courier New" w:cs="Courier New"/>
        </w:rPr>
        <w:t xml:space="preserve"> </w:t>
      </w:r>
      <w:r w:rsidRPr="003C477E">
        <w:rPr>
          <w:rFonts w:ascii="Courier New" w:hAnsi="Courier New" w:cs="Courier New"/>
        </w:rPr>
        <w:t xml:space="preserve">Pitcher, </w:t>
      </w:r>
    </w:p>
    <w:p w14:paraId="26E3168D" w14:textId="2D8BFF1E" w:rsidR="003C477E" w:rsidRPr="0025405A" w:rsidRDefault="003C477E" w:rsidP="0025405A">
      <w:pPr>
        <w:pStyle w:val="ListParagraph"/>
        <w:rPr>
          <w:rFonts w:ascii="Courier New" w:hAnsi="Courier New" w:cs="Courier New"/>
        </w:rPr>
      </w:pPr>
      <w:r w:rsidRPr="003C477E">
        <w:rPr>
          <w:rFonts w:ascii="Courier New" w:hAnsi="Courier New" w:cs="Courier New"/>
        </w:rPr>
        <w:t xml:space="preserve">                         PlateLocHeight, </w:t>
      </w:r>
      <w:r w:rsidRPr="0025405A">
        <w:rPr>
          <w:rFonts w:ascii="Courier New" w:hAnsi="Courier New" w:cs="Courier New"/>
        </w:rPr>
        <w:t xml:space="preserve">PlateLocSide)) </w:t>
      </w:r>
    </w:p>
    <w:p w14:paraId="70E4DDDC" w14:textId="77777777" w:rsidR="003C477E" w:rsidRPr="003C477E" w:rsidRDefault="003C477E" w:rsidP="003C477E">
      <w:pPr>
        <w:pStyle w:val="ListParagraph"/>
        <w:rPr>
          <w:rFonts w:ascii="Courier New" w:hAnsi="Courier New" w:cs="Courier New"/>
        </w:rPr>
      </w:pPr>
    </w:p>
    <w:p w14:paraId="17203B6F" w14:textId="77777777" w:rsidR="003C477E" w:rsidRPr="003C477E" w:rsidRDefault="003C477E" w:rsidP="003C477E">
      <w:pPr>
        <w:pStyle w:val="ListParagraph"/>
        <w:rPr>
          <w:rFonts w:ascii="Courier New" w:hAnsi="Courier New" w:cs="Courier New"/>
        </w:rPr>
      </w:pPr>
      <w:r w:rsidRPr="003C477E">
        <w:rPr>
          <w:rFonts w:ascii="Courier New" w:hAnsi="Courier New" w:cs="Courier New"/>
        </w:rPr>
        <w:t xml:space="preserve">strikeData &lt;- </w:t>
      </w:r>
      <w:r w:rsidRPr="00A722C0">
        <w:rPr>
          <w:rFonts w:ascii="Courier New" w:hAnsi="Courier New" w:cs="Courier New"/>
          <w:color w:val="4C94D8" w:themeColor="text2" w:themeTint="80"/>
        </w:rPr>
        <w:t>data.frame</w:t>
      </w:r>
      <w:r w:rsidRPr="003C477E">
        <w:rPr>
          <w:rFonts w:ascii="Courier New" w:hAnsi="Courier New" w:cs="Courier New"/>
        </w:rPr>
        <w:t>(</w:t>
      </w:r>
    </w:p>
    <w:p w14:paraId="4A94C433" w14:textId="77777777" w:rsidR="003C477E" w:rsidRPr="003C477E" w:rsidRDefault="003C477E" w:rsidP="003C477E">
      <w:pPr>
        <w:pStyle w:val="ListParagraph"/>
        <w:rPr>
          <w:rFonts w:ascii="Courier New" w:hAnsi="Courier New" w:cs="Courier New"/>
        </w:rPr>
      </w:pPr>
      <w:r w:rsidRPr="003C477E">
        <w:rPr>
          <w:rFonts w:ascii="Courier New" w:hAnsi="Courier New" w:cs="Courier New"/>
        </w:rPr>
        <w:t xml:space="preserve">  Pitcher = </w:t>
      </w:r>
      <w:r w:rsidRPr="00A722C0">
        <w:rPr>
          <w:rFonts w:ascii="Courier New" w:hAnsi="Courier New" w:cs="Courier New"/>
          <w:color w:val="4C94D8" w:themeColor="text2" w:themeTint="80"/>
        </w:rPr>
        <w:t>c</w:t>
      </w:r>
      <w:r w:rsidRPr="003C477E">
        <w:rPr>
          <w:rFonts w:ascii="Courier New" w:hAnsi="Courier New" w:cs="Courier New"/>
        </w:rPr>
        <w:t>(</w:t>
      </w:r>
      <w:r w:rsidRPr="00A722C0">
        <w:rPr>
          <w:rFonts w:ascii="Courier New" w:hAnsi="Courier New" w:cs="Courier New"/>
          <w:color w:val="4EA72E" w:themeColor="accent6"/>
        </w:rPr>
        <w:t>'Bashara'</w:t>
      </w:r>
      <w:r w:rsidRPr="003C477E">
        <w:rPr>
          <w:rFonts w:ascii="Courier New" w:hAnsi="Courier New" w:cs="Courier New"/>
        </w:rPr>
        <w:t>,</w:t>
      </w:r>
      <w:r w:rsidRPr="00A722C0">
        <w:rPr>
          <w:rFonts w:ascii="Courier New" w:hAnsi="Courier New" w:cs="Courier New"/>
          <w:color w:val="4EA72E" w:themeColor="accent6"/>
        </w:rPr>
        <w:t>'Finn'</w:t>
      </w:r>
      <w:r w:rsidRPr="003C477E">
        <w:rPr>
          <w:rFonts w:ascii="Courier New" w:hAnsi="Courier New" w:cs="Courier New"/>
        </w:rPr>
        <w:t>,</w:t>
      </w:r>
      <w:r w:rsidRPr="00A722C0">
        <w:rPr>
          <w:rFonts w:ascii="Courier New" w:hAnsi="Courier New" w:cs="Courier New"/>
          <w:color w:val="4EA72E" w:themeColor="accent6"/>
        </w:rPr>
        <w:t>'Pond'</w:t>
      </w:r>
      <w:r w:rsidRPr="003C477E">
        <w:rPr>
          <w:rFonts w:ascii="Courier New" w:hAnsi="Courier New" w:cs="Courier New"/>
        </w:rPr>
        <w:t>,</w:t>
      </w:r>
      <w:r w:rsidRPr="00A722C0">
        <w:rPr>
          <w:rFonts w:ascii="Courier New" w:hAnsi="Courier New" w:cs="Courier New"/>
          <w:color w:val="4EA72E" w:themeColor="accent6"/>
        </w:rPr>
        <w:t>'Sulpizio'</w:t>
      </w:r>
      <w:r w:rsidRPr="003C477E">
        <w:rPr>
          <w:rFonts w:ascii="Courier New" w:hAnsi="Courier New" w:cs="Courier New"/>
        </w:rPr>
        <w:t>),</w:t>
      </w:r>
    </w:p>
    <w:p w14:paraId="4837BF2E" w14:textId="77777777" w:rsidR="003C477E" w:rsidRPr="003C477E" w:rsidRDefault="003C477E" w:rsidP="003C477E">
      <w:pPr>
        <w:pStyle w:val="ListParagraph"/>
        <w:rPr>
          <w:rFonts w:ascii="Courier New" w:hAnsi="Courier New" w:cs="Courier New"/>
        </w:rPr>
      </w:pPr>
      <w:r w:rsidRPr="003C477E">
        <w:rPr>
          <w:rFonts w:ascii="Courier New" w:hAnsi="Courier New" w:cs="Courier New"/>
        </w:rPr>
        <w:t xml:space="preserve">  Count_Pitcher = </w:t>
      </w:r>
      <w:r w:rsidRPr="00A722C0">
        <w:rPr>
          <w:rFonts w:ascii="Courier New" w:hAnsi="Courier New" w:cs="Courier New"/>
          <w:color w:val="4C94D8" w:themeColor="text2" w:themeTint="80"/>
        </w:rPr>
        <w:t>c</w:t>
      </w:r>
      <w:r w:rsidRPr="003C477E">
        <w:rPr>
          <w:rFonts w:ascii="Courier New" w:hAnsi="Courier New" w:cs="Courier New"/>
        </w:rPr>
        <w:t>(0,0,0,0),</w:t>
      </w:r>
    </w:p>
    <w:p w14:paraId="1DAE1BB5" w14:textId="77777777" w:rsidR="003C477E" w:rsidRPr="003C477E" w:rsidRDefault="003C477E" w:rsidP="003C477E">
      <w:pPr>
        <w:pStyle w:val="ListParagraph"/>
        <w:rPr>
          <w:rFonts w:ascii="Courier New" w:hAnsi="Courier New" w:cs="Courier New"/>
        </w:rPr>
      </w:pPr>
      <w:r w:rsidRPr="003C477E">
        <w:rPr>
          <w:rFonts w:ascii="Courier New" w:hAnsi="Courier New" w:cs="Courier New"/>
        </w:rPr>
        <w:t xml:space="preserve">  StrikePer = </w:t>
      </w:r>
      <w:r w:rsidRPr="00A722C0">
        <w:rPr>
          <w:rFonts w:ascii="Courier New" w:hAnsi="Courier New" w:cs="Courier New"/>
          <w:color w:val="4C94D8" w:themeColor="text2" w:themeTint="80"/>
        </w:rPr>
        <w:t>c</w:t>
      </w:r>
      <w:r w:rsidRPr="003C477E">
        <w:rPr>
          <w:rFonts w:ascii="Courier New" w:hAnsi="Courier New" w:cs="Courier New"/>
        </w:rPr>
        <w:t>(0,0,0,0),</w:t>
      </w:r>
    </w:p>
    <w:p w14:paraId="3B69B9FC" w14:textId="77777777" w:rsidR="003C477E" w:rsidRPr="003C477E" w:rsidRDefault="003C477E" w:rsidP="003C477E">
      <w:pPr>
        <w:pStyle w:val="ListParagraph"/>
        <w:rPr>
          <w:rFonts w:ascii="Courier New" w:hAnsi="Courier New" w:cs="Courier New"/>
        </w:rPr>
      </w:pPr>
      <w:r w:rsidRPr="003C477E">
        <w:rPr>
          <w:rFonts w:ascii="Courier New" w:hAnsi="Courier New" w:cs="Courier New"/>
        </w:rPr>
        <w:t xml:space="preserve">  NumStrikes = </w:t>
      </w:r>
      <w:r w:rsidRPr="00A722C0">
        <w:rPr>
          <w:rFonts w:ascii="Courier New" w:hAnsi="Courier New" w:cs="Courier New"/>
          <w:color w:val="4C94D8" w:themeColor="text2" w:themeTint="80"/>
        </w:rPr>
        <w:t>c</w:t>
      </w:r>
      <w:r w:rsidRPr="003C477E">
        <w:rPr>
          <w:rFonts w:ascii="Courier New" w:hAnsi="Courier New" w:cs="Courier New"/>
        </w:rPr>
        <w:t>(0,0,0,0))</w:t>
      </w:r>
    </w:p>
    <w:p w14:paraId="49530EBE" w14:textId="77777777" w:rsidR="00A722C0" w:rsidRDefault="00A722C0" w:rsidP="003C477E">
      <w:pPr>
        <w:pStyle w:val="ListParagraph"/>
        <w:rPr>
          <w:rFonts w:ascii="Courier New" w:hAnsi="Courier New" w:cs="Courier New"/>
        </w:rPr>
      </w:pPr>
    </w:p>
    <w:p w14:paraId="6210BA1B" w14:textId="57CEBC92" w:rsidR="003C477E" w:rsidRPr="00A722C0" w:rsidRDefault="00A722C0" w:rsidP="003C477E">
      <w:pPr>
        <w:pStyle w:val="ListParagraph"/>
        <w:rPr>
          <w:rFonts w:ascii="Courier New" w:hAnsi="Courier New" w:cs="Courier New"/>
          <w:color w:val="4EA72E" w:themeColor="accent6"/>
        </w:rPr>
      </w:pPr>
      <w:r w:rsidRPr="00A722C0">
        <w:rPr>
          <w:rFonts w:ascii="Courier New" w:hAnsi="Courier New" w:cs="Courier New"/>
          <w:color w:val="4EA72E" w:themeColor="accent6"/>
        </w:rPr>
        <w:t>#Gather the number of Total Pitches</w:t>
      </w:r>
    </w:p>
    <w:p w14:paraId="3F4F6889" w14:textId="77777777" w:rsidR="00A722C0" w:rsidRPr="00A722C0" w:rsidRDefault="00A722C0" w:rsidP="00A722C0">
      <w:pPr>
        <w:pStyle w:val="ListParagraph"/>
        <w:rPr>
          <w:rFonts w:ascii="Courier New" w:hAnsi="Courier New" w:cs="Courier New"/>
        </w:rPr>
      </w:pPr>
      <w:r w:rsidRPr="00A722C0">
        <w:rPr>
          <w:rFonts w:ascii="Courier New" w:hAnsi="Courier New" w:cs="Courier New"/>
        </w:rPr>
        <w:t>strikeData$Count_Pitcher &lt;-</w:t>
      </w:r>
      <w:r w:rsidRPr="00A722C0">
        <w:rPr>
          <w:rFonts w:ascii="Courier New" w:hAnsi="Courier New" w:cs="Courier New"/>
          <w:color w:val="4C94D8" w:themeColor="text2" w:themeTint="80"/>
        </w:rPr>
        <w:t>table</w:t>
      </w:r>
      <w:r w:rsidRPr="00A722C0">
        <w:rPr>
          <w:rFonts w:ascii="Courier New" w:hAnsi="Courier New" w:cs="Courier New"/>
        </w:rPr>
        <w:t>(strikePitchers$Pitcher)</w:t>
      </w:r>
    </w:p>
    <w:p w14:paraId="646A3658" w14:textId="77777777" w:rsidR="00A722C0" w:rsidRDefault="00A722C0" w:rsidP="00A722C0">
      <w:pPr>
        <w:pStyle w:val="ListParagraph"/>
        <w:rPr>
          <w:rFonts w:ascii="Courier New" w:hAnsi="Courier New" w:cs="Courier New"/>
        </w:rPr>
      </w:pPr>
    </w:p>
    <w:p w14:paraId="76320423" w14:textId="6B7759FD" w:rsidR="00A722C0" w:rsidRPr="00A722C0" w:rsidRDefault="00A722C0" w:rsidP="00A722C0">
      <w:pPr>
        <w:pStyle w:val="ListParagraph"/>
        <w:rPr>
          <w:rFonts w:ascii="Courier New" w:hAnsi="Courier New" w:cs="Courier New"/>
          <w:color w:val="4EA72E" w:themeColor="accent6"/>
        </w:rPr>
      </w:pPr>
      <w:r w:rsidRPr="00A722C0">
        <w:rPr>
          <w:rFonts w:ascii="Courier New" w:hAnsi="Courier New" w:cs="Courier New"/>
          <w:color w:val="4EA72E" w:themeColor="accent6"/>
        </w:rPr>
        <w:t>#Gather the number of Total Stikes</w:t>
      </w:r>
    </w:p>
    <w:p w14:paraId="55A1DB9F" w14:textId="77777777" w:rsidR="00FE7CE8" w:rsidRPr="00FE7CE8" w:rsidRDefault="00FE7CE8" w:rsidP="00FE7CE8">
      <w:pPr>
        <w:pStyle w:val="ListParagraph"/>
        <w:rPr>
          <w:rFonts w:ascii="Courier New" w:hAnsi="Courier New" w:cs="Courier New"/>
        </w:rPr>
      </w:pPr>
      <w:r w:rsidRPr="00FE7CE8">
        <w:rPr>
          <w:rFonts w:ascii="Courier New" w:hAnsi="Courier New" w:cs="Courier New"/>
        </w:rPr>
        <w:t xml:space="preserve">strikePitcher &lt;- </w:t>
      </w:r>
      <w:r w:rsidRPr="00FE7CE8">
        <w:rPr>
          <w:rFonts w:ascii="Courier New" w:hAnsi="Courier New" w:cs="Courier New"/>
          <w:color w:val="0F9ED5" w:themeColor="accent4"/>
        </w:rPr>
        <w:t>filter</w:t>
      </w:r>
      <w:r w:rsidRPr="00FE7CE8">
        <w:rPr>
          <w:rFonts w:ascii="Courier New" w:hAnsi="Courier New" w:cs="Courier New"/>
        </w:rPr>
        <w:t>(strikePitcher, !is.na(PlateLocSide))</w:t>
      </w:r>
    </w:p>
    <w:p w14:paraId="3D734F69" w14:textId="77777777" w:rsidR="00FE7CE8" w:rsidRPr="00FE7CE8" w:rsidRDefault="00FE7CE8" w:rsidP="00FE7CE8">
      <w:pPr>
        <w:pStyle w:val="ListParagraph"/>
        <w:rPr>
          <w:rFonts w:ascii="Courier New" w:hAnsi="Courier New" w:cs="Courier New"/>
        </w:rPr>
      </w:pPr>
      <w:r w:rsidRPr="00FE7CE8">
        <w:rPr>
          <w:rFonts w:ascii="Courier New" w:hAnsi="Courier New" w:cs="Courier New"/>
        </w:rPr>
        <w:t xml:space="preserve">strikePitcher$strikeCheck &lt;- </w:t>
      </w:r>
      <w:r w:rsidRPr="00FE7CE8">
        <w:rPr>
          <w:rFonts w:ascii="Courier New" w:hAnsi="Courier New" w:cs="Courier New"/>
          <w:color w:val="0F9ED5" w:themeColor="accent4"/>
        </w:rPr>
        <w:t>between</w:t>
      </w:r>
      <w:r w:rsidRPr="00FE7CE8">
        <w:rPr>
          <w:rFonts w:ascii="Courier New" w:hAnsi="Courier New" w:cs="Courier New"/>
        </w:rPr>
        <w:t xml:space="preserve">(strikePitcher$PlateLocSide, -1, 1) &amp; </w:t>
      </w:r>
    </w:p>
    <w:p w14:paraId="0BBA3129" w14:textId="77777777" w:rsidR="00FE7CE8" w:rsidRPr="00FE7CE8" w:rsidRDefault="00FE7CE8" w:rsidP="00FE7CE8">
      <w:pPr>
        <w:pStyle w:val="ListParagraph"/>
        <w:rPr>
          <w:rFonts w:ascii="Courier New" w:hAnsi="Courier New" w:cs="Courier New"/>
        </w:rPr>
      </w:pPr>
      <w:r w:rsidRPr="00FE7CE8">
        <w:rPr>
          <w:rFonts w:ascii="Courier New" w:hAnsi="Courier New" w:cs="Courier New"/>
        </w:rPr>
        <w:t xml:space="preserve">  </w:t>
      </w:r>
      <w:r w:rsidRPr="00FE7CE8">
        <w:rPr>
          <w:rFonts w:ascii="Courier New" w:hAnsi="Courier New" w:cs="Courier New"/>
          <w:color w:val="0F9ED5" w:themeColor="accent4"/>
        </w:rPr>
        <w:t>between</w:t>
      </w:r>
      <w:r w:rsidRPr="00FE7CE8">
        <w:rPr>
          <w:rFonts w:ascii="Courier New" w:hAnsi="Courier New" w:cs="Courier New"/>
        </w:rPr>
        <w:t>(strikePitcher$PlateLocHeight, 1.211,3.667)</w:t>
      </w:r>
    </w:p>
    <w:p w14:paraId="00FCA659" w14:textId="77777777" w:rsidR="00FE7CE8" w:rsidRPr="00FE7CE8" w:rsidRDefault="00FE7CE8" w:rsidP="00FE7CE8">
      <w:pPr>
        <w:pStyle w:val="ListParagraph"/>
        <w:rPr>
          <w:rFonts w:ascii="Courier New" w:hAnsi="Courier New" w:cs="Courier New"/>
        </w:rPr>
      </w:pPr>
      <w:r w:rsidRPr="00FE7CE8">
        <w:rPr>
          <w:rFonts w:ascii="Courier New" w:hAnsi="Courier New" w:cs="Courier New"/>
        </w:rPr>
        <w:t xml:space="preserve">strikePitcher |&gt; </w:t>
      </w:r>
      <w:r w:rsidRPr="00FE7CE8">
        <w:rPr>
          <w:rFonts w:ascii="Courier New" w:hAnsi="Courier New" w:cs="Courier New"/>
          <w:color w:val="0F9ED5" w:themeColor="accent4"/>
        </w:rPr>
        <w:t>group_by</w:t>
      </w:r>
      <w:r w:rsidRPr="00FE7CE8">
        <w:rPr>
          <w:rFonts w:ascii="Courier New" w:hAnsi="Courier New" w:cs="Courier New"/>
        </w:rPr>
        <w:t>(Pitcher)|&gt;</w:t>
      </w:r>
    </w:p>
    <w:p w14:paraId="77865D80" w14:textId="77777777" w:rsidR="00FE7CE8" w:rsidRPr="00FE7CE8" w:rsidRDefault="00FE7CE8" w:rsidP="00FE7CE8">
      <w:pPr>
        <w:pStyle w:val="ListParagraph"/>
        <w:rPr>
          <w:rFonts w:ascii="Courier New" w:hAnsi="Courier New" w:cs="Courier New"/>
        </w:rPr>
      </w:pPr>
      <w:r w:rsidRPr="00FE7CE8">
        <w:rPr>
          <w:rFonts w:ascii="Courier New" w:hAnsi="Courier New" w:cs="Courier New"/>
        </w:rPr>
        <w:t xml:space="preserve">  </w:t>
      </w:r>
      <w:r w:rsidRPr="00FE7CE8">
        <w:rPr>
          <w:rFonts w:ascii="Courier New" w:hAnsi="Courier New" w:cs="Courier New"/>
          <w:color w:val="0F9ED5" w:themeColor="accent4"/>
        </w:rPr>
        <w:t>summarise</w:t>
      </w:r>
      <w:r w:rsidRPr="00FE7CE8">
        <w:rPr>
          <w:rFonts w:ascii="Courier New" w:hAnsi="Courier New" w:cs="Courier New"/>
        </w:rPr>
        <w:t xml:space="preserve">(total = </w:t>
      </w:r>
      <w:r w:rsidRPr="00FE7CE8">
        <w:rPr>
          <w:rFonts w:ascii="Courier New" w:hAnsi="Courier New" w:cs="Courier New"/>
          <w:color w:val="0F9ED5" w:themeColor="accent4"/>
        </w:rPr>
        <w:t>sum</w:t>
      </w:r>
      <w:r w:rsidRPr="00FE7CE8">
        <w:rPr>
          <w:rFonts w:ascii="Courier New" w:hAnsi="Courier New" w:cs="Courier New"/>
        </w:rPr>
        <w:t>(strikeCheck)) -&gt; totSt</w:t>
      </w:r>
    </w:p>
    <w:p w14:paraId="5A0D0FC9" w14:textId="78BDE80A" w:rsidR="00A722C0" w:rsidRPr="00A722C0" w:rsidRDefault="00FE7CE8" w:rsidP="00FE7CE8">
      <w:pPr>
        <w:pStyle w:val="ListParagraph"/>
        <w:rPr>
          <w:rFonts w:ascii="Courier New" w:hAnsi="Courier New" w:cs="Courier New"/>
        </w:rPr>
      </w:pPr>
      <w:r w:rsidRPr="00FE7CE8">
        <w:rPr>
          <w:rFonts w:ascii="Courier New" w:hAnsi="Courier New" w:cs="Courier New"/>
        </w:rPr>
        <w:t>totSt$total -&gt; strikeData$NumStrikes</w:t>
      </w:r>
    </w:p>
    <w:p w14:paraId="42237886" w14:textId="77777777" w:rsidR="00A722C0" w:rsidRDefault="00A722C0" w:rsidP="00A722C0">
      <w:pPr>
        <w:pStyle w:val="ListParagraph"/>
        <w:rPr>
          <w:rFonts w:ascii="Courier New" w:hAnsi="Courier New" w:cs="Courier New"/>
        </w:rPr>
      </w:pPr>
    </w:p>
    <w:p w14:paraId="6CC7CF1C" w14:textId="75AA0E6F" w:rsidR="00A722C0" w:rsidRPr="00A722C0" w:rsidRDefault="00A722C0" w:rsidP="00A722C0">
      <w:pPr>
        <w:pStyle w:val="ListParagraph"/>
        <w:rPr>
          <w:rFonts w:ascii="Courier New" w:hAnsi="Courier New" w:cs="Courier New"/>
          <w:color w:val="4EA72E" w:themeColor="accent6"/>
        </w:rPr>
      </w:pPr>
      <w:r w:rsidRPr="00A722C0">
        <w:rPr>
          <w:rFonts w:ascii="Courier New" w:hAnsi="Courier New" w:cs="Courier New"/>
          <w:color w:val="4EA72E" w:themeColor="accent6"/>
        </w:rPr>
        <w:t>#Caluculate the Strike%</w:t>
      </w:r>
    </w:p>
    <w:p w14:paraId="06ED1E4C" w14:textId="77777777" w:rsidR="00FE7CE8" w:rsidRDefault="00FE7CE8" w:rsidP="00FE7CE8">
      <w:pPr>
        <w:pStyle w:val="ListParagraph"/>
        <w:rPr>
          <w:rFonts w:ascii="Courier New" w:hAnsi="Courier New" w:cs="Courier New"/>
        </w:rPr>
      </w:pPr>
      <w:r w:rsidRPr="00FE7CE8">
        <w:rPr>
          <w:rFonts w:ascii="Courier New" w:hAnsi="Courier New" w:cs="Courier New"/>
        </w:rPr>
        <w:t xml:space="preserve">strikeData$StrikePer &lt;- </w:t>
      </w:r>
      <w:r w:rsidRPr="00FE7CE8">
        <w:rPr>
          <w:rFonts w:ascii="Courier New" w:hAnsi="Courier New" w:cs="Courier New"/>
          <w:color w:val="0F9ED5" w:themeColor="accent4"/>
        </w:rPr>
        <w:t>with</w:t>
      </w:r>
      <w:r w:rsidRPr="00FE7CE8">
        <w:rPr>
          <w:rFonts w:ascii="Courier New" w:hAnsi="Courier New" w:cs="Courier New"/>
        </w:rPr>
        <w:t xml:space="preserve">(strikeData, </w:t>
      </w:r>
    </w:p>
    <w:p w14:paraId="417CCD3B" w14:textId="6BF73D07" w:rsidR="00A3404C" w:rsidRPr="00A3404C" w:rsidRDefault="00FE7CE8" w:rsidP="00FE7CE8">
      <w:pPr>
        <w:pStyle w:val="ListParagraph"/>
        <w:ind w:firstLine="720"/>
        <w:rPr>
          <w:rFonts w:ascii="Courier New" w:hAnsi="Courier New" w:cs="Courier New"/>
        </w:rPr>
      </w:pPr>
      <w:r w:rsidRPr="00FE7CE8">
        <w:rPr>
          <w:rFonts w:ascii="Courier New" w:hAnsi="Courier New" w:cs="Courier New"/>
          <w:color w:val="0F9ED5" w:themeColor="accent4"/>
        </w:rPr>
        <w:t>round</w:t>
      </w:r>
      <w:r w:rsidRPr="00FE7CE8">
        <w:rPr>
          <w:rFonts w:ascii="Courier New" w:hAnsi="Courier New" w:cs="Courier New"/>
        </w:rPr>
        <w:t>((NumStrikes/Count_Pitcher)*100, 0))</w:t>
      </w:r>
      <w:r w:rsidR="00A3404C">
        <w:br w:type="page"/>
      </w:r>
    </w:p>
    <w:p w14:paraId="7113A317" w14:textId="77777777" w:rsidR="00A3404C" w:rsidRDefault="00A3404C" w:rsidP="00A3404C">
      <w:pPr>
        <w:pStyle w:val="ListParagraph"/>
      </w:pPr>
    </w:p>
    <w:p w14:paraId="4EA509AE" w14:textId="199C0764" w:rsidR="00E6101A" w:rsidRDefault="00E6101A" w:rsidP="00E6101A">
      <w:pPr>
        <w:pStyle w:val="ListParagraph"/>
        <w:numPr>
          <w:ilvl w:val="1"/>
          <w:numId w:val="1"/>
        </w:numPr>
      </w:pPr>
    </w:p>
    <w:p w14:paraId="6A8DCBDE" w14:textId="1D1E1619" w:rsidR="003C477E" w:rsidRPr="00A722C0" w:rsidRDefault="003C477E" w:rsidP="003C477E">
      <w:pPr>
        <w:pStyle w:val="ListParagraph"/>
        <w:ind w:left="1440"/>
        <w:rPr>
          <w:b/>
          <w:bCs/>
          <w:u w:val="single"/>
        </w:rPr>
      </w:pPr>
      <w:r w:rsidRPr="00A722C0">
        <w:rPr>
          <w:b/>
          <w:bCs/>
          <w:u w:val="single"/>
        </w:rPr>
        <w:t>Table:</w:t>
      </w:r>
    </w:p>
    <w:p w14:paraId="625A1C47" w14:textId="6ED2EEBC" w:rsidR="003C477E" w:rsidRDefault="00FE7CE8" w:rsidP="00FE7CE8">
      <w:pPr>
        <w:jc w:val="center"/>
      </w:pPr>
      <w:r>
        <w:rPr>
          <w:noProof/>
        </w:rPr>
        <w:drawing>
          <wp:inline distT="0" distB="0" distL="0" distR="0" wp14:anchorId="2D1D8C3F" wp14:editId="023FFD31">
            <wp:extent cx="4105275" cy="2886075"/>
            <wp:effectExtent l="0" t="0" r="9525" b="9525"/>
            <wp:docPr id="750310130" name="Picture 2" descr="A screensho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10130" name="Picture 2" descr="A screenshot of a screen&#10;&#10;Description automatically generated"/>
                    <pic:cNvPicPr/>
                  </pic:nvPicPr>
                  <pic:blipFill rotWithShape="1">
                    <a:blip r:embed="rId13">
                      <a:extLst>
                        <a:ext uri="{28A0092B-C50C-407E-A947-70E740481C1C}">
                          <a14:useLocalDpi xmlns:a14="http://schemas.microsoft.com/office/drawing/2010/main" val="0"/>
                        </a:ext>
                      </a:extLst>
                    </a:blip>
                    <a:srcRect l="14001" r="14166" b="39761"/>
                    <a:stretch/>
                  </pic:blipFill>
                  <pic:spPr bwMode="auto">
                    <a:xfrm>
                      <a:off x="0" y="0"/>
                      <a:ext cx="4105275" cy="2886075"/>
                    </a:xfrm>
                    <a:prstGeom prst="rect">
                      <a:avLst/>
                    </a:prstGeom>
                    <a:ln>
                      <a:noFill/>
                    </a:ln>
                    <a:extLst>
                      <a:ext uri="{53640926-AAD7-44D8-BBD7-CCE9431645EC}">
                        <a14:shadowObscured xmlns:a14="http://schemas.microsoft.com/office/drawing/2010/main"/>
                      </a:ext>
                    </a:extLst>
                  </pic:spPr>
                </pic:pic>
              </a:graphicData>
            </a:graphic>
          </wp:inline>
        </w:drawing>
      </w:r>
    </w:p>
    <w:p w14:paraId="6A8E5494" w14:textId="77777777" w:rsidR="00A3404C" w:rsidRDefault="00A3404C" w:rsidP="003C477E">
      <w:pPr>
        <w:pStyle w:val="ListParagraph"/>
        <w:ind w:left="1440"/>
      </w:pPr>
    </w:p>
    <w:p w14:paraId="42F95AB8" w14:textId="77777777" w:rsidR="00D6281A" w:rsidRDefault="00D6281A" w:rsidP="003C477E">
      <w:pPr>
        <w:pStyle w:val="ListParagraph"/>
        <w:ind w:left="1440"/>
        <w:rPr>
          <w:b/>
          <w:bCs/>
          <w:u w:val="single"/>
        </w:rPr>
      </w:pPr>
    </w:p>
    <w:p w14:paraId="149E86E5" w14:textId="424DEFE7" w:rsidR="003C477E" w:rsidRPr="00A722C0" w:rsidRDefault="003C477E" w:rsidP="003C477E">
      <w:pPr>
        <w:pStyle w:val="ListParagraph"/>
        <w:ind w:left="1440"/>
        <w:rPr>
          <w:b/>
          <w:bCs/>
          <w:u w:val="single"/>
        </w:rPr>
      </w:pPr>
      <w:r w:rsidRPr="00A722C0">
        <w:rPr>
          <w:b/>
          <w:bCs/>
          <w:u w:val="single"/>
        </w:rPr>
        <w:t>R Code:</w:t>
      </w:r>
    </w:p>
    <w:p w14:paraId="63F1A29E" w14:textId="77777777" w:rsidR="00D6281A" w:rsidRPr="00D6281A" w:rsidRDefault="00D6281A" w:rsidP="00D6281A">
      <w:pPr>
        <w:pStyle w:val="ListParagraph"/>
        <w:ind w:left="1440"/>
        <w:rPr>
          <w:rFonts w:ascii="Courier New" w:hAnsi="Courier New" w:cs="Courier New"/>
        </w:rPr>
      </w:pPr>
      <w:r w:rsidRPr="00D6281A">
        <w:rPr>
          <w:rFonts w:ascii="Courier New" w:hAnsi="Courier New" w:cs="Courier New"/>
          <w:color w:val="4C94D8" w:themeColor="text2" w:themeTint="80"/>
        </w:rPr>
        <w:t>gt</w:t>
      </w:r>
      <w:r w:rsidRPr="00D6281A">
        <w:rPr>
          <w:rFonts w:ascii="Courier New" w:hAnsi="Courier New" w:cs="Courier New"/>
        </w:rPr>
        <w:t>(strikeData) |&gt;</w:t>
      </w:r>
    </w:p>
    <w:p w14:paraId="47F8710A" w14:textId="77777777" w:rsidR="00D6281A" w:rsidRPr="00D6281A" w:rsidRDefault="00D6281A" w:rsidP="00D6281A">
      <w:pPr>
        <w:pStyle w:val="ListParagraph"/>
        <w:ind w:left="1440"/>
        <w:rPr>
          <w:rFonts w:ascii="Courier New" w:hAnsi="Courier New" w:cs="Courier New"/>
        </w:rPr>
      </w:pPr>
      <w:r w:rsidRPr="00D6281A">
        <w:rPr>
          <w:rFonts w:ascii="Courier New" w:hAnsi="Courier New" w:cs="Courier New"/>
          <w:color w:val="4C94D8" w:themeColor="text2" w:themeTint="80"/>
        </w:rPr>
        <w:t xml:space="preserve">    tab_header</w:t>
      </w:r>
      <w:r w:rsidRPr="00D6281A">
        <w:rPr>
          <w:rFonts w:ascii="Courier New" w:hAnsi="Courier New" w:cs="Courier New"/>
        </w:rPr>
        <w:t>(title = "</w:t>
      </w:r>
      <w:r w:rsidRPr="00D6281A">
        <w:rPr>
          <w:rFonts w:ascii="Courier New" w:hAnsi="Courier New" w:cs="Courier New"/>
          <w:color w:val="4EA72E" w:themeColor="accent6"/>
        </w:rPr>
        <w:t>Strike Data</w:t>
      </w:r>
      <w:r w:rsidRPr="00D6281A">
        <w:rPr>
          <w:rFonts w:ascii="Courier New" w:hAnsi="Courier New" w:cs="Courier New"/>
        </w:rPr>
        <w:t>")|&gt;</w:t>
      </w:r>
    </w:p>
    <w:p w14:paraId="21155B89" w14:textId="77777777" w:rsidR="00D6281A" w:rsidRPr="00D6281A" w:rsidRDefault="00D6281A" w:rsidP="00D6281A">
      <w:pPr>
        <w:pStyle w:val="ListParagraph"/>
        <w:ind w:left="1440"/>
        <w:rPr>
          <w:rFonts w:ascii="Courier New" w:hAnsi="Courier New" w:cs="Courier New"/>
        </w:rPr>
      </w:pPr>
      <w:r w:rsidRPr="00D6281A">
        <w:rPr>
          <w:rFonts w:ascii="Courier New" w:hAnsi="Courier New" w:cs="Courier New"/>
        </w:rPr>
        <w:t xml:space="preserve">    </w:t>
      </w:r>
      <w:r w:rsidRPr="00D6281A">
        <w:rPr>
          <w:rFonts w:ascii="Courier New" w:hAnsi="Courier New" w:cs="Courier New"/>
          <w:color w:val="4C94D8" w:themeColor="text2" w:themeTint="80"/>
        </w:rPr>
        <w:t>cols_label</w:t>
      </w:r>
      <w:r w:rsidRPr="00D6281A">
        <w:rPr>
          <w:rFonts w:ascii="Courier New" w:hAnsi="Courier New" w:cs="Courier New"/>
        </w:rPr>
        <w:t>(Count_Pitcher=</w:t>
      </w:r>
      <w:r w:rsidRPr="00D6281A">
        <w:rPr>
          <w:rFonts w:ascii="Courier New" w:hAnsi="Courier New" w:cs="Courier New"/>
          <w:color w:val="4EA72E" w:themeColor="accent6"/>
        </w:rPr>
        <w:t>'Total Pitches'</w:t>
      </w:r>
      <w:r w:rsidRPr="00D6281A">
        <w:rPr>
          <w:rFonts w:ascii="Courier New" w:hAnsi="Courier New" w:cs="Courier New"/>
        </w:rPr>
        <w:t>,</w:t>
      </w:r>
    </w:p>
    <w:p w14:paraId="4B655483" w14:textId="77777777" w:rsidR="00D6281A" w:rsidRPr="00D6281A" w:rsidRDefault="00D6281A" w:rsidP="00D6281A">
      <w:pPr>
        <w:pStyle w:val="ListParagraph"/>
        <w:ind w:left="1440"/>
        <w:rPr>
          <w:rFonts w:ascii="Courier New" w:hAnsi="Courier New" w:cs="Courier New"/>
        </w:rPr>
      </w:pPr>
      <w:r w:rsidRPr="00D6281A">
        <w:rPr>
          <w:rFonts w:ascii="Courier New" w:hAnsi="Courier New" w:cs="Courier New"/>
        </w:rPr>
        <w:t xml:space="preserve">               StrikePer=</w:t>
      </w:r>
      <w:r w:rsidRPr="00D6281A">
        <w:rPr>
          <w:rFonts w:ascii="Courier New" w:hAnsi="Courier New" w:cs="Courier New"/>
          <w:color w:val="4EA72E" w:themeColor="accent6"/>
        </w:rPr>
        <w:t>'Strike %'</w:t>
      </w:r>
      <w:r w:rsidRPr="00D6281A">
        <w:rPr>
          <w:rFonts w:ascii="Courier New" w:hAnsi="Courier New" w:cs="Courier New"/>
        </w:rPr>
        <w:t>,</w:t>
      </w:r>
    </w:p>
    <w:p w14:paraId="3D086B39" w14:textId="0967F2D8" w:rsidR="00D6281A" w:rsidRPr="00D6281A" w:rsidRDefault="00D6281A" w:rsidP="00D6281A">
      <w:pPr>
        <w:pStyle w:val="ListParagraph"/>
        <w:ind w:left="1440"/>
        <w:rPr>
          <w:rFonts w:ascii="Courier New" w:hAnsi="Courier New" w:cs="Courier New"/>
        </w:rPr>
      </w:pPr>
      <w:r w:rsidRPr="00D6281A">
        <w:rPr>
          <w:rFonts w:ascii="Courier New" w:hAnsi="Courier New" w:cs="Courier New"/>
        </w:rPr>
        <w:t xml:space="preserve">               NumStrikes=</w:t>
      </w:r>
      <w:r w:rsidRPr="00D6281A">
        <w:rPr>
          <w:rFonts w:ascii="Courier New" w:hAnsi="Courier New" w:cs="Courier New"/>
          <w:color w:val="4EA72E" w:themeColor="accent6"/>
        </w:rPr>
        <w:t>'# of Strikes'</w:t>
      </w:r>
      <w:r w:rsidRPr="00D6281A">
        <w:rPr>
          <w:rFonts w:ascii="Courier New" w:hAnsi="Courier New" w:cs="Courier New"/>
        </w:rPr>
        <w:t>)</w:t>
      </w:r>
    </w:p>
    <w:p w14:paraId="09FF6B92" w14:textId="385B91FF" w:rsidR="003C477E" w:rsidRDefault="00D87933" w:rsidP="00D87933">
      <w:r>
        <w:br w:type="page"/>
      </w:r>
    </w:p>
    <w:p w14:paraId="0C0AA297" w14:textId="77777777" w:rsidR="003C477E" w:rsidRDefault="003C477E" w:rsidP="003C477E">
      <w:pPr>
        <w:pStyle w:val="ListParagraph"/>
        <w:ind w:left="1440"/>
      </w:pPr>
    </w:p>
    <w:p w14:paraId="5856A0A0" w14:textId="2BFCBAEE" w:rsidR="003C477E" w:rsidRDefault="003C477E" w:rsidP="003C477E">
      <w:pPr>
        <w:pStyle w:val="ListParagraph"/>
        <w:numPr>
          <w:ilvl w:val="1"/>
          <w:numId w:val="1"/>
        </w:numPr>
      </w:pPr>
    </w:p>
    <w:p w14:paraId="2EFA29B3" w14:textId="05ED778B" w:rsidR="003C477E" w:rsidRPr="00A722C0" w:rsidRDefault="003C477E" w:rsidP="003C477E">
      <w:pPr>
        <w:pStyle w:val="ListParagraph"/>
        <w:ind w:left="1440"/>
        <w:rPr>
          <w:b/>
          <w:bCs/>
          <w:u w:val="single"/>
        </w:rPr>
      </w:pPr>
      <w:r w:rsidRPr="00A722C0">
        <w:rPr>
          <w:b/>
          <w:bCs/>
          <w:u w:val="single"/>
        </w:rPr>
        <w:t>Bar Chart:</w:t>
      </w:r>
    </w:p>
    <w:p w14:paraId="3397A688" w14:textId="664CC5BA" w:rsidR="003C477E" w:rsidRDefault="00FE7CE8" w:rsidP="00A3404C">
      <w:r>
        <w:rPr>
          <w:noProof/>
        </w:rPr>
        <w:drawing>
          <wp:inline distT="0" distB="0" distL="0" distR="0" wp14:anchorId="2A4A6935" wp14:editId="06AD85E0">
            <wp:extent cx="5210902" cy="4372585"/>
            <wp:effectExtent l="0" t="0" r="8890" b="9525"/>
            <wp:docPr id="2050401851"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1851" name="Picture 1" descr="A graph of different colored bar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210902" cy="4372585"/>
                    </a:xfrm>
                    <a:prstGeom prst="rect">
                      <a:avLst/>
                    </a:prstGeom>
                  </pic:spPr>
                </pic:pic>
              </a:graphicData>
            </a:graphic>
          </wp:inline>
        </w:drawing>
      </w:r>
    </w:p>
    <w:p w14:paraId="1086F356" w14:textId="7FDCDA5E" w:rsidR="003C477E" w:rsidRPr="00A722C0" w:rsidRDefault="003C477E" w:rsidP="003C477E">
      <w:pPr>
        <w:pStyle w:val="ListParagraph"/>
        <w:ind w:left="1440"/>
        <w:rPr>
          <w:b/>
          <w:bCs/>
          <w:u w:val="single"/>
        </w:rPr>
      </w:pPr>
      <w:r w:rsidRPr="00A722C0">
        <w:rPr>
          <w:b/>
          <w:bCs/>
          <w:u w:val="single"/>
        </w:rPr>
        <w:t>R Code:</w:t>
      </w:r>
    </w:p>
    <w:p w14:paraId="4F94E00B" w14:textId="77777777" w:rsidR="006C2F4D" w:rsidRPr="006C2F4D" w:rsidRDefault="006C2F4D" w:rsidP="006C2F4D">
      <w:pPr>
        <w:pStyle w:val="ListParagraph"/>
        <w:ind w:left="1440"/>
        <w:rPr>
          <w:rFonts w:ascii="Courier New" w:hAnsi="Courier New" w:cs="Courier New"/>
          <w:color w:val="000000" w:themeColor="text1"/>
        </w:rPr>
      </w:pPr>
      <w:r w:rsidRPr="006C2F4D">
        <w:rPr>
          <w:rFonts w:ascii="Courier New" w:hAnsi="Courier New" w:cs="Courier New"/>
          <w:color w:val="0F9ED5" w:themeColor="accent4"/>
        </w:rPr>
        <w:t>ggplot</w:t>
      </w:r>
      <w:r w:rsidRPr="006C2F4D">
        <w:rPr>
          <w:rFonts w:ascii="Courier New" w:hAnsi="Courier New" w:cs="Courier New"/>
          <w:color w:val="000000" w:themeColor="text1"/>
        </w:rPr>
        <w:t>(strikeData)+</w:t>
      </w:r>
    </w:p>
    <w:p w14:paraId="1D63E588" w14:textId="77777777" w:rsidR="006C2F4D" w:rsidRPr="006C2F4D" w:rsidRDefault="006C2F4D" w:rsidP="006C2F4D">
      <w:pPr>
        <w:pStyle w:val="ListParagraph"/>
        <w:ind w:left="1440"/>
        <w:rPr>
          <w:rFonts w:ascii="Courier New" w:hAnsi="Courier New" w:cs="Courier New"/>
          <w:color w:val="000000" w:themeColor="text1"/>
        </w:rPr>
      </w:pPr>
      <w:r w:rsidRPr="006C2F4D">
        <w:rPr>
          <w:rFonts w:ascii="Courier New" w:hAnsi="Courier New" w:cs="Courier New"/>
          <w:color w:val="0F9ED5" w:themeColor="accent4"/>
        </w:rPr>
        <w:t xml:space="preserve">  geom_bar</w:t>
      </w:r>
      <w:r w:rsidRPr="006C2F4D">
        <w:rPr>
          <w:rFonts w:ascii="Courier New" w:hAnsi="Courier New" w:cs="Courier New"/>
          <w:color w:val="000000" w:themeColor="text1"/>
        </w:rPr>
        <w:t>(</w:t>
      </w:r>
      <w:r w:rsidRPr="006C2F4D">
        <w:rPr>
          <w:rFonts w:ascii="Courier New" w:hAnsi="Courier New" w:cs="Courier New"/>
          <w:color w:val="0F9ED5" w:themeColor="accent4"/>
        </w:rPr>
        <w:t>aes</w:t>
      </w:r>
      <w:r w:rsidRPr="006C2F4D">
        <w:rPr>
          <w:rFonts w:ascii="Courier New" w:hAnsi="Courier New" w:cs="Courier New"/>
          <w:color w:val="000000" w:themeColor="text1"/>
        </w:rPr>
        <w:t xml:space="preserve">(x = Pitcher, y = StrikePer, </w:t>
      </w:r>
    </w:p>
    <w:p w14:paraId="0B4B7D92" w14:textId="77777777" w:rsidR="006C2F4D" w:rsidRDefault="006C2F4D" w:rsidP="006C2F4D">
      <w:pPr>
        <w:pStyle w:val="ListParagraph"/>
        <w:ind w:left="1440"/>
        <w:rPr>
          <w:rFonts w:ascii="Courier New" w:hAnsi="Courier New" w:cs="Courier New"/>
          <w:color w:val="000000" w:themeColor="text1"/>
        </w:rPr>
      </w:pPr>
      <w:r w:rsidRPr="006C2F4D">
        <w:rPr>
          <w:rFonts w:ascii="Courier New" w:hAnsi="Courier New" w:cs="Courier New"/>
          <w:color w:val="000000" w:themeColor="text1"/>
        </w:rPr>
        <w:t xml:space="preserve">               fill = </w:t>
      </w:r>
      <w:r w:rsidRPr="006C2F4D">
        <w:rPr>
          <w:rFonts w:ascii="Courier New" w:hAnsi="Courier New" w:cs="Courier New"/>
          <w:color w:val="0F9ED5" w:themeColor="accent4"/>
        </w:rPr>
        <w:t>c</w:t>
      </w:r>
      <w:r w:rsidRPr="006C2F4D">
        <w:rPr>
          <w:rFonts w:ascii="Courier New" w:hAnsi="Courier New" w:cs="Courier New"/>
          <w:color w:val="000000" w:themeColor="text1"/>
        </w:rPr>
        <w:t>(</w:t>
      </w:r>
      <w:r w:rsidRPr="006C2F4D">
        <w:rPr>
          <w:rFonts w:ascii="Courier New" w:hAnsi="Courier New" w:cs="Courier New"/>
          <w:color w:val="4EA72E" w:themeColor="accent6"/>
        </w:rPr>
        <w:t>'Bashara'</w:t>
      </w:r>
      <w:r w:rsidRPr="006C2F4D">
        <w:rPr>
          <w:rFonts w:ascii="Courier New" w:hAnsi="Courier New" w:cs="Courier New"/>
          <w:color w:val="000000" w:themeColor="text1"/>
        </w:rPr>
        <w:t>,</w:t>
      </w:r>
      <w:r w:rsidRPr="006C2F4D">
        <w:rPr>
          <w:rFonts w:ascii="Courier New" w:hAnsi="Courier New" w:cs="Courier New"/>
          <w:color w:val="4EA72E" w:themeColor="accent6"/>
        </w:rPr>
        <w:t>'Finn'</w:t>
      </w:r>
      <w:r w:rsidRPr="006C2F4D">
        <w:rPr>
          <w:rFonts w:ascii="Courier New" w:hAnsi="Courier New" w:cs="Courier New"/>
          <w:color w:val="000000" w:themeColor="text1"/>
        </w:rPr>
        <w:t>,</w:t>
      </w:r>
    </w:p>
    <w:p w14:paraId="1C695C96" w14:textId="6BCF5061" w:rsidR="006C2F4D" w:rsidRPr="006C2F4D" w:rsidRDefault="006C2F4D" w:rsidP="006C2F4D">
      <w:pPr>
        <w:pStyle w:val="ListParagraph"/>
        <w:ind w:left="3600" w:firstLine="720"/>
        <w:rPr>
          <w:rFonts w:ascii="Courier New" w:hAnsi="Courier New" w:cs="Courier New"/>
          <w:color w:val="000000" w:themeColor="text1"/>
        </w:rPr>
      </w:pPr>
      <w:r w:rsidRPr="006C2F4D">
        <w:rPr>
          <w:rFonts w:ascii="Courier New" w:hAnsi="Courier New" w:cs="Courier New"/>
          <w:color w:val="4EA72E" w:themeColor="accent6"/>
        </w:rPr>
        <w:t>'Pond'</w:t>
      </w:r>
      <w:r w:rsidRPr="006C2F4D">
        <w:rPr>
          <w:rFonts w:ascii="Courier New" w:hAnsi="Courier New" w:cs="Courier New"/>
          <w:color w:val="000000" w:themeColor="text1"/>
        </w:rPr>
        <w:t>,</w:t>
      </w:r>
      <w:r w:rsidRPr="006C2F4D">
        <w:rPr>
          <w:rFonts w:ascii="Courier New" w:hAnsi="Courier New" w:cs="Courier New"/>
          <w:color w:val="4EA72E" w:themeColor="accent6"/>
        </w:rPr>
        <w:t>'Sulpizio'</w:t>
      </w:r>
      <w:r w:rsidRPr="006C2F4D">
        <w:rPr>
          <w:rFonts w:ascii="Courier New" w:hAnsi="Courier New" w:cs="Courier New"/>
          <w:color w:val="000000" w:themeColor="text1"/>
        </w:rPr>
        <w:t xml:space="preserve">)), </w:t>
      </w:r>
    </w:p>
    <w:p w14:paraId="1111B997" w14:textId="77777777" w:rsidR="006C2F4D" w:rsidRPr="006C2F4D" w:rsidRDefault="006C2F4D" w:rsidP="006C2F4D">
      <w:pPr>
        <w:pStyle w:val="ListParagraph"/>
        <w:ind w:left="1440"/>
        <w:rPr>
          <w:rFonts w:ascii="Courier New" w:hAnsi="Courier New" w:cs="Courier New"/>
          <w:color w:val="000000" w:themeColor="text1"/>
        </w:rPr>
      </w:pPr>
      <w:r w:rsidRPr="006C2F4D">
        <w:rPr>
          <w:rFonts w:ascii="Courier New" w:hAnsi="Courier New" w:cs="Courier New"/>
          <w:color w:val="000000" w:themeColor="text1"/>
        </w:rPr>
        <w:t xml:space="preserve">           stat="</w:t>
      </w:r>
      <w:r w:rsidRPr="006C2F4D">
        <w:rPr>
          <w:rFonts w:ascii="Courier New" w:hAnsi="Courier New" w:cs="Courier New"/>
          <w:color w:val="4EA72E" w:themeColor="accent6"/>
        </w:rPr>
        <w:t>identity</w:t>
      </w:r>
      <w:r w:rsidRPr="006C2F4D">
        <w:rPr>
          <w:rFonts w:ascii="Courier New" w:hAnsi="Courier New" w:cs="Courier New"/>
          <w:color w:val="000000" w:themeColor="text1"/>
        </w:rPr>
        <w:t>")+</w:t>
      </w:r>
    </w:p>
    <w:p w14:paraId="70099A30" w14:textId="77777777" w:rsidR="006C2F4D" w:rsidRPr="006C2F4D" w:rsidRDefault="006C2F4D" w:rsidP="006C2F4D">
      <w:pPr>
        <w:pStyle w:val="ListParagraph"/>
        <w:ind w:left="1440"/>
        <w:rPr>
          <w:rFonts w:ascii="Courier New" w:hAnsi="Courier New" w:cs="Courier New"/>
          <w:color w:val="000000" w:themeColor="text1"/>
        </w:rPr>
      </w:pPr>
      <w:r w:rsidRPr="006C2F4D">
        <w:rPr>
          <w:rFonts w:ascii="Courier New" w:hAnsi="Courier New" w:cs="Courier New"/>
          <w:color w:val="000000" w:themeColor="text1"/>
        </w:rPr>
        <w:t xml:space="preserve">  </w:t>
      </w:r>
      <w:r w:rsidRPr="006C2F4D">
        <w:rPr>
          <w:rFonts w:ascii="Courier New" w:hAnsi="Courier New" w:cs="Courier New"/>
          <w:color w:val="0F9ED5" w:themeColor="accent4"/>
        </w:rPr>
        <w:t>ggtitle</w:t>
      </w:r>
      <w:r w:rsidRPr="006C2F4D">
        <w:rPr>
          <w:rFonts w:ascii="Courier New" w:hAnsi="Courier New" w:cs="Courier New"/>
          <w:color w:val="000000" w:themeColor="text1"/>
        </w:rPr>
        <w:t>("</w:t>
      </w:r>
      <w:r w:rsidRPr="006C2F4D">
        <w:rPr>
          <w:rFonts w:ascii="Courier New" w:hAnsi="Courier New" w:cs="Courier New"/>
          <w:color w:val="4EA72E" w:themeColor="accent6"/>
        </w:rPr>
        <w:t>Strike % of select ODU Baseball Pitchers</w:t>
      </w:r>
      <w:r w:rsidRPr="006C2F4D">
        <w:rPr>
          <w:rFonts w:ascii="Courier New" w:hAnsi="Courier New" w:cs="Courier New"/>
          <w:color w:val="000000" w:themeColor="text1"/>
        </w:rPr>
        <w:t>")+</w:t>
      </w:r>
    </w:p>
    <w:p w14:paraId="756736A1" w14:textId="3B6D1674" w:rsidR="00937E7C" w:rsidRPr="006C2F4D" w:rsidRDefault="006C2F4D" w:rsidP="006C2F4D">
      <w:pPr>
        <w:pStyle w:val="ListParagraph"/>
        <w:ind w:left="1440"/>
        <w:rPr>
          <w:rFonts w:ascii="Courier New" w:hAnsi="Courier New" w:cs="Courier New"/>
          <w:color w:val="000000" w:themeColor="text1"/>
        </w:rPr>
      </w:pPr>
      <w:r w:rsidRPr="006C2F4D">
        <w:rPr>
          <w:rFonts w:ascii="Courier New" w:hAnsi="Courier New" w:cs="Courier New"/>
          <w:color w:val="000000" w:themeColor="text1"/>
        </w:rPr>
        <w:t xml:space="preserve">  </w:t>
      </w:r>
      <w:r w:rsidRPr="006C2F4D">
        <w:rPr>
          <w:rFonts w:ascii="Courier New" w:hAnsi="Courier New" w:cs="Courier New"/>
          <w:color w:val="0F9ED5" w:themeColor="accent4"/>
        </w:rPr>
        <w:t>scale_fill_brewer</w:t>
      </w:r>
      <w:r w:rsidRPr="006C2F4D">
        <w:rPr>
          <w:rFonts w:ascii="Courier New" w:hAnsi="Courier New" w:cs="Courier New"/>
          <w:color w:val="000000" w:themeColor="text1"/>
        </w:rPr>
        <w:t>(palette = '</w:t>
      </w:r>
      <w:r w:rsidRPr="006C2F4D">
        <w:rPr>
          <w:rFonts w:ascii="Courier New" w:hAnsi="Courier New" w:cs="Courier New"/>
          <w:color w:val="4EA72E" w:themeColor="accent6"/>
        </w:rPr>
        <w:t>Set2</w:t>
      </w:r>
      <w:r w:rsidRPr="006C2F4D">
        <w:rPr>
          <w:rFonts w:ascii="Courier New" w:hAnsi="Courier New" w:cs="Courier New"/>
          <w:color w:val="000000" w:themeColor="text1"/>
        </w:rPr>
        <w:t>')</w:t>
      </w:r>
    </w:p>
    <w:p w14:paraId="44E4F16B" w14:textId="441F14A2" w:rsidR="00937E7C" w:rsidRDefault="00937E7C" w:rsidP="00937E7C">
      <w:pPr>
        <w:pStyle w:val="ListParagraph"/>
      </w:pPr>
    </w:p>
    <w:sectPr w:rsidR="00937E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E45BC" w14:textId="77777777" w:rsidR="000D7C0C" w:rsidRDefault="000D7C0C" w:rsidP="006258E8">
      <w:pPr>
        <w:spacing w:after="0" w:line="240" w:lineRule="auto"/>
      </w:pPr>
      <w:r>
        <w:separator/>
      </w:r>
    </w:p>
  </w:endnote>
  <w:endnote w:type="continuationSeparator" w:id="0">
    <w:p w14:paraId="170AB3FB" w14:textId="77777777" w:rsidR="000D7C0C" w:rsidRDefault="000D7C0C" w:rsidP="0062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85FE1" w14:textId="77777777" w:rsidR="000D7C0C" w:rsidRDefault="000D7C0C" w:rsidP="006258E8">
      <w:pPr>
        <w:spacing w:after="0" w:line="240" w:lineRule="auto"/>
      </w:pPr>
      <w:r>
        <w:separator/>
      </w:r>
    </w:p>
  </w:footnote>
  <w:footnote w:type="continuationSeparator" w:id="0">
    <w:p w14:paraId="6B8AEA3C" w14:textId="77777777" w:rsidR="000D7C0C" w:rsidRDefault="000D7C0C" w:rsidP="00625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37E99"/>
    <w:multiLevelType w:val="hybridMultilevel"/>
    <w:tmpl w:val="53985CCC"/>
    <w:lvl w:ilvl="0" w:tplc="95704D90">
      <w:start w:val="1"/>
      <w:numFmt w:val="decimal"/>
      <w:lvlText w:val="%1."/>
      <w:lvlJc w:val="left"/>
      <w:pPr>
        <w:ind w:left="720" w:hanging="360"/>
      </w:pPr>
      <w:rPr>
        <w:rFonts w:hint="default"/>
        <w:b/>
        <w:bCs/>
      </w:rPr>
    </w:lvl>
    <w:lvl w:ilvl="1" w:tplc="12209F0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E7054"/>
    <w:multiLevelType w:val="hybridMultilevel"/>
    <w:tmpl w:val="A6104604"/>
    <w:lvl w:ilvl="0" w:tplc="9A16DE16">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35240839">
    <w:abstractNumId w:val="0"/>
  </w:num>
  <w:num w:numId="2" w16cid:durableId="133229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31"/>
    <w:rsid w:val="000019DA"/>
    <w:rsid w:val="00002E41"/>
    <w:rsid w:val="000503E2"/>
    <w:rsid w:val="00063E29"/>
    <w:rsid w:val="000C0A27"/>
    <w:rsid w:val="000D7C0C"/>
    <w:rsid w:val="00176666"/>
    <w:rsid w:val="001B3BE1"/>
    <w:rsid w:val="001F169A"/>
    <w:rsid w:val="00200C17"/>
    <w:rsid w:val="00227D4F"/>
    <w:rsid w:val="00230651"/>
    <w:rsid w:val="0025405A"/>
    <w:rsid w:val="00271FF9"/>
    <w:rsid w:val="00277A19"/>
    <w:rsid w:val="002E5243"/>
    <w:rsid w:val="003008CD"/>
    <w:rsid w:val="003352AD"/>
    <w:rsid w:val="003C477E"/>
    <w:rsid w:val="004641C3"/>
    <w:rsid w:val="00470CBC"/>
    <w:rsid w:val="00472895"/>
    <w:rsid w:val="004A656C"/>
    <w:rsid w:val="004B0EAA"/>
    <w:rsid w:val="004E2287"/>
    <w:rsid w:val="004F4B22"/>
    <w:rsid w:val="00550A35"/>
    <w:rsid w:val="005523FE"/>
    <w:rsid w:val="00594BD1"/>
    <w:rsid w:val="005B5F25"/>
    <w:rsid w:val="005C44F9"/>
    <w:rsid w:val="006258E8"/>
    <w:rsid w:val="006547E5"/>
    <w:rsid w:val="006720A0"/>
    <w:rsid w:val="00681B4C"/>
    <w:rsid w:val="006C2F4D"/>
    <w:rsid w:val="006E3933"/>
    <w:rsid w:val="007D3B76"/>
    <w:rsid w:val="00833A39"/>
    <w:rsid w:val="008633FB"/>
    <w:rsid w:val="009133CB"/>
    <w:rsid w:val="00937E7C"/>
    <w:rsid w:val="00947F75"/>
    <w:rsid w:val="00957131"/>
    <w:rsid w:val="00A3404C"/>
    <w:rsid w:val="00A722C0"/>
    <w:rsid w:val="00B00982"/>
    <w:rsid w:val="00D6281A"/>
    <w:rsid w:val="00D87933"/>
    <w:rsid w:val="00D908FF"/>
    <w:rsid w:val="00DF4477"/>
    <w:rsid w:val="00DF5201"/>
    <w:rsid w:val="00E0382D"/>
    <w:rsid w:val="00E6101A"/>
    <w:rsid w:val="00E6574B"/>
    <w:rsid w:val="00EB6053"/>
    <w:rsid w:val="00F10DFC"/>
    <w:rsid w:val="00F60AAA"/>
    <w:rsid w:val="00FE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4EDA"/>
  <w15:chartTrackingRefBased/>
  <w15:docId w15:val="{CA3FCFB7-985E-4CC7-A63E-F7D2A82B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131"/>
    <w:rPr>
      <w:rFonts w:eastAsiaTheme="majorEastAsia" w:cstheme="majorBidi"/>
      <w:color w:val="272727" w:themeColor="text1" w:themeTint="D8"/>
    </w:rPr>
  </w:style>
  <w:style w:type="paragraph" w:styleId="Title">
    <w:name w:val="Title"/>
    <w:basedOn w:val="Normal"/>
    <w:next w:val="Normal"/>
    <w:link w:val="TitleChar"/>
    <w:uiPriority w:val="10"/>
    <w:qFormat/>
    <w:rsid w:val="00957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131"/>
    <w:pPr>
      <w:spacing w:before="160"/>
      <w:jc w:val="center"/>
    </w:pPr>
    <w:rPr>
      <w:i/>
      <w:iCs/>
      <w:color w:val="404040" w:themeColor="text1" w:themeTint="BF"/>
    </w:rPr>
  </w:style>
  <w:style w:type="character" w:customStyle="1" w:styleId="QuoteChar">
    <w:name w:val="Quote Char"/>
    <w:basedOn w:val="DefaultParagraphFont"/>
    <w:link w:val="Quote"/>
    <w:uiPriority w:val="29"/>
    <w:rsid w:val="00957131"/>
    <w:rPr>
      <w:i/>
      <w:iCs/>
      <w:color w:val="404040" w:themeColor="text1" w:themeTint="BF"/>
    </w:rPr>
  </w:style>
  <w:style w:type="paragraph" w:styleId="ListParagraph">
    <w:name w:val="List Paragraph"/>
    <w:basedOn w:val="Normal"/>
    <w:uiPriority w:val="34"/>
    <w:qFormat/>
    <w:rsid w:val="00957131"/>
    <w:pPr>
      <w:ind w:left="720"/>
      <w:contextualSpacing/>
    </w:pPr>
  </w:style>
  <w:style w:type="character" w:styleId="IntenseEmphasis">
    <w:name w:val="Intense Emphasis"/>
    <w:basedOn w:val="DefaultParagraphFont"/>
    <w:uiPriority w:val="21"/>
    <w:qFormat/>
    <w:rsid w:val="00957131"/>
    <w:rPr>
      <w:i/>
      <w:iCs/>
      <w:color w:val="0F4761" w:themeColor="accent1" w:themeShade="BF"/>
    </w:rPr>
  </w:style>
  <w:style w:type="paragraph" w:styleId="IntenseQuote">
    <w:name w:val="Intense Quote"/>
    <w:basedOn w:val="Normal"/>
    <w:next w:val="Normal"/>
    <w:link w:val="IntenseQuoteChar"/>
    <w:uiPriority w:val="30"/>
    <w:qFormat/>
    <w:rsid w:val="00957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131"/>
    <w:rPr>
      <w:i/>
      <w:iCs/>
      <w:color w:val="0F4761" w:themeColor="accent1" w:themeShade="BF"/>
    </w:rPr>
  </w:style>
  <w:style w:type="character" w:styleId="IntenseReference">
    <w:name w:val="Intense Reference"/>
    <w:basedOn w:val="DefaultParagraphFont"/>
    <w:uiPriority w:val="32"/>
    <w:qFormat/>
    <w:rsid w:val="00957131"/>
    <w:rPr>
      <w:b/>
      <w:bCs/>
      <w:smallCaps/>
      <w:color w:val="0F4761" w:themeColor="accent1" w:themeShade="BF"/>
      <w:spacing w:val="5"/>
    </w:rPr>
  </w:style>
  <w:style w:type="table" w:styleId="TableGrid">
    <w:name w:val="Table Grid"/>
    <w:basedOn w:val="TableNormal"/>
    <w:uiPriority w:val="39"/>
    <w:rsid w:val="0095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5713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625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8E8"/>
  </w:style>
  <w:style w:type="paragraph" w:styleId="Footer">
    <w:name w:val="footer"/>
    <w:basedOn w:val="Normal"/>
    <w:link w:val="FooterChar"/>
    <w:uiPriority w:val="99"/>
    <w:unhideWhenUsed/>
    <w:rsid w:val="00625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8E8"/>
  </w:style>
  <w:style w:type="character" w:styleId="PlaceholderText">
    <w:name w:val="Placeholder Text"/>
    <w:basedOn w:val="DefaultParagraphFont"/>
    <w:uiPriority w:val="99"/>
    <w:semiHidden/>
    <w:rsid w:val="006258E8"/>
    <w:rPr>
      <w:color w:val="666666"/>
    </w:rPr>
  </w:style>
  <w:style w:type="character" w:styleId="Hyperlink">
    <w:name w:val="Hyperlink"/>
    <w:basedOn w:val="DefaultParagraphFont"/>
    <w:uiPriority w:val="99"/>
    <w:unhideWhenUsed/>
    <w:rsid w:val="00DF5201"/>
    <w:rPr>
      <w:color w:val="467886" w:themeColor="hyperlink"/>
      <w:u w:val="single"/>
    </w:rPr>
  </w:style>
  <w:style w:type="character" w:styleId="UnresolvedMention">
    <w:name w:val="Unresolved Mention"/>
    <w:basedOn w:val="DefaultParagraphFont"/>
    <w:uiPriority w:val="99"/>
    <w:semiHidden/>
    <w:unhideWhenUsed/>
    <w:rsid w:val="00DF5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566458">
      <w:bodyDiv w:val="1"/>
      <w:marLeft w:val="0"/>
      <w:marRight w:val="0"/>
      <w:marTop w:val="0"/>
      <w:marBottom w:val="0"/>
      <w:divBdr>
        <w:top w:val="none" w:sz="0" w:space="0" w:color="auto"/>
        <w:left w:val="none" w:sz="0" w:space="0" w:color="auto"/>
        <w:bottom w:val="none" w:sz="0" w:space="0" w:color="auto"/>
        <w:right w:val="none" w:sz="0" w:space="0" w:color="auto"/>
      </w:divBdr>
    </w:div>
    <w:div w:id="585042815">
      <w:bodyDiv w:val="1"/>
      <w:marLeft w:val="0"/>
      <w:marRight w:val="0"/>
      <w:marTop w:val="0"/>
      <w:marBottom w:val="0"/>
      <w:divBdr>
        <w:top w:val="none" w:sz="0" w:space="0" w:color="auto"/>
        <w:left w:val="none" w:sz="0" w:space="0" w:color="auto"/>
        <w:bottom w:val="none" w:sz="0" w:space="0" w:color="auto"/>
        <w:right w:val="none" w:sz="0" w:space="0" w:color="auto"/>
      </w:divBdr>
    </w:div>
    <w:div w:id="190043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elt.org/what-is-baa-in-pitching-understanding-the-key-stat-for-pitcher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nastashia%20Pelletier\Documents\MATH%20494\Pitching%20-%20Koufax%20and%20Ryan%20(for%20assignment%202).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astashia%20Pelletier\Documents\MATH%20494\Pitching%20-%20Koufax%20and%20Ryan%20(for%20assignment%202).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astashia%20Pelletier\Documents\MATH%20494\Pitching%20-%20Koufax%20and%20Ryan%20(for%20assignment%202).csv"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483814523184616E-2"/>
          <c:y val="0.17171296296296296"/>
          <c:w val="0.85362729658792647"/>
          <c:h val="0.62308654126567509"/>
        </c:manualLayout>
      </c:layout>
      <c:scatterChart>
        <c:scatterStyle val="lineMarker"/>
        <c:varyColors val="0"/>
        <c:ser>
          <c:idx val="0"/>
          <c:order val="0"/>
          <c:tx>
            <c:v>Sandy Koufax: ERA vs Year</c:v>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2">
                    <a:alpha val="51000"/>
                  </a:schemeClr>
                </a:solidFill>
                <a:prstDash val="solid"/>
              </a:ln>
              <a:effectLst/>
            </c:spPr>
            <c:trendlineType val="linear"/>
            <c:dispRSqr val="0"/>
            <c:dispEq val="0"/>
          </c:trendline>
          <c:trendline>
            <c:spPr>
              <a:ln w="19050" cap="rnd">
                <a:solidFill>
                  <a:schemeClr val="accent1"/>
                </a:solidFill>
                <a:prstDash val="sysDot"/>
              </a:ln>
              <a:effectLst/>
            </c:spPr>
            <c:trendlineType val="linear"/>
            <c:dispRSqr val="1"/>
            <c:dispEq val="0"/>
            <c:trendlineLbl>
              <c:layout>
                <c:manualLayout>
                  <c:x val="6.3288713910761157E-2"/>
                  <c:y val="-0.4892056722076407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2"/>
                </a:solidFill>
                <a:prstDash val="sysDot"/>
              </a:ln>
              <a:effectLst/>
            </c:spPr>
            <c:trendlineType val="linear"/>
            <c:dispRSqr val="0"/>
            <c:dispEq val="0"/>
          </c:trendline>
          <c:trendline>
            <c:spPr>
              <a:ln w="19050" cap="rnd">
                <a:solidFill>
                  <a:schemeClr val="accent2"/>
                </a:solidFill>
                <a:prstDash val="sysDot"/>
              </a:ln>
              <a:effectLst/>
            </c:spPr>
            <c:trendlineType val="linear"/>
            <c:dispRSqr val="0"/>
            <c:dispEq val="1"/>
            <c:trendlineLbl>
              <c:layout>
                <c:manualLayout>
                  <c:x val="4.6974628171478565E-2"/>
                  <c:y val="-0.54939085739282589"/>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R = -0.255</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'Pitching - Koufax and Ryan'!$B$2:$B$13</c:f>
              <c:numCache>
                <c:formatCode>General</c:formatCode>
                <c:ptCount val="12"/>
                <c:pt idx="0">
                  <c:v>1955</c:v>
                </c:pt>
                <c:pt idx="1">
                  <c:v>1956</c:v>
                </c:pt>
                <c:pt idx="2">
                  <c:v>1957</c:v>
                </c:pt>
                <c:pt idx="3">
                  <c:v>1958</c:v>
                </c:pt>
                <c:pt idx="4">
                  <c:v>1959</c:v>
                </c:pt>
                <c:pt idx="5">
                  <c:v>1960</c:v>
                </c:pt>
                <c:pt idx="6">
                  <c:v>1961</c:v>
                </c:pt>
                <c:pt idx="7">
                  <c:v>1962</c:v>
                </c:pt>
                <c:pt idx="8">
                  <c:v>1963</c:v>
                </c:pt>
                <c:pt idx="9">
                  <c:v>1964</c:v>
                </c:pt>
                <c:pt idx="10">
                  <c:v>1965</c:v>
                </c:pt>
                <c:pt idx="11">
                  <c:v>1966</c:v>
                </c:pt>
              </c:numCache>
            </c:numRef>
          </c:xVal>
          <c:yVal>
            <c:numRef>
              <c:f>'Pitching - Koufax and Ryan'!$T$2:$T$13</c:f>
              <c:numCache>
                <c:formatCode>General</c:formatCode>
                <c:ptCount val="12"/>
                <c:pt idx="0">
                  <c:v>3.02</c:v>
                </c:pt>
                <c:pt idx="1">
                  <c:v>4.91</c:v>
                </c:pt>
                <c:pt idx="2">
                  <c:v>3.88</c:v>
                </c:pt>
                <c:pt idx="3">
                  <c:v>4.4800000000000004</c:v>
                </c:pt>
                <c:pt idx="4">
                  <c:v>4.05</c:v>
                </c:pt>
                <c:pt idx="5">
                  <c:v>3.91</c:v>
                </c:pt>
                <c:pt idx="6">
                  <c:v>3.52</c:v>
                </c:pt>
                <c:pt idx="7">
                  <c:v>2.54</c:v>
                </c:pt>
                <c:pt idx="8">
                  <c:v>1.88</c:v>
                </c:pt>
                <c:pt idx="9">
                  <c:v>1.74</c:v>
                </c:pt>
                <c:pt idx="10">
                  <c:v>2.04</c:v>
                </c:pt>
                <c:pt idx="11">
                  <c:v>1.73</c:v>
                </c:pt>
              </c:numCache>
            </c:numRef>
          </c:yVal>
          <c:smooth val="0"/>
          <c:extLst>
            <c:ext xmlns:c16="http://schemas.microsoft.com/office/drawing/2014/chart" uri="{C3380CC4-5D6E-409C-BE32-E72D297353CC}">
              <c16:uniqueId val="{00000005-5A87-462D-B0DE-3BF4CB57415A}"/>
            </c:ext>
          </c:extLst>
        </c:ser>
        <c:dLbls>
          <c:showLegendKey val="0"/>
          <c:showVal val="0"/>
          <c:showCatName val="0"/>
          <c:showSerName val="0"/>
          <c:showPercent val="0"/>
          <c:showBubbleSize val="0"/>
        </c:dLbls>
        <c:axId val="1283084960"/>
        <c:axId val="971789904"/>
      </c:scatterChart>
      <c:valAx>
        <c:axId val="1283084960"/>
        <c:scaling>
          <c:orientation val="minMax"/>
          <c:max val="1968"/>
          <c:min val="19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789904"/>
        <c:crosses val="autoZero"/>
        <c:crossBetween val="midCat"/>
      </c:valAx>
      <c:valAx>
        <c:axId val="971789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ERA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849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Nolan Ryan: ERA vs Year</c:v>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2">
                    <a:alpha val="51000"/>
                  </a:schemeClr>
                </a:solidFill>
                <a:prstDash val="solid"/>
              </a:ln>
              <a:effectLst/>
            </c:spPr>
            <c:trendlineType val="linear"/>
            <c:forward val="1.3800000000000001"/>
            <c:dispRSqr val="0"/>
            <c:dispEq val="0"/>
          </c:trendline>
          <c:trendline>
            <c:spPr>
              <a:ln w="19050" cap="rnd">
                <a:solidFill>
                  <a:schemeClr val="accent2"/>
                </a:solidFill>
                <a:prstDash val="sysDot"/>
              </a:ln>
              <a:effectLst/>
            </c:spPr>
            <c:trendlineType val="linear"/>
            <c:dispRSqr val="1"/>
            <c:dispEq val="1"/>
            <c:trendlineLbl>
              <c:layout>
                <c:manualLayout>
                  <c:x val="7.9962187238739504E-2"/>
                  <c:y val="-0.5984696704578594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R = -0.0834</a:t>
                    </a:r>
                    <a:br>
                      <a:rPr lang="en-US" baseline="0"/>
                    </a:br>
                    <a:r>
                      <a:rPr lang="en-US" baseline="0"/>
                      <a:t>R² = 0.082</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'Pitching - Koufax and Ryan'!$B$14:$B$40</c:f>
              <c:numCache>
                <c:formatCode>General</c:formatCode>
                <c:ptCount val="27"/>
                <c:pt idx="0">
                  <c:v>1966</c:v>
                </c:pt>
                <c:pt idx="1">
                  <c:v>1968</c:v>
                </c:pt>
                <c:pt idx="2">
                  <c:v>1969</c:v>
                </c:pt>
                <c:pt idx="3">
                  <c:v>1970</c:v>
                </c:pt>
                <c:pt idx="4">
                  <c:v>1971</c:v>
                </c:pt>
                <c:pt idx="5">
                  <c:v>1972</c:v>
                </c:pt>
                <c:pt idx="6">
                  <c:v>1973</c:v>
                </c:pt>
                <c:pt idx="7">
                  <c:v>1974</c:v>
                </c:pt>
                <c:pt idx="8">
                  <c:v>1975</c:v>
                </c:pt>
                <c:pt idx="9">
                  <c:v>1976</c:v>
                </c:pt>
                <c:pt idx="10">
                  <c:v>1977</c:v>
                </c:pt>
                <c:pt idx="11">
                  <c:v>1978</c:v>
                </c:pt>
                <c:pt idx="12">
                  <c:v>1979</c:v>
                </c:pt>
                <c:pt idx="13">
                  <c:v>1980</c:v>
                </c:pt>
                <c:pt idx="14">
                  <c:v>1981</c:v>
                </c:pt>
                <c:pt idx="15">
                  <c:v>1982</c:v>
                </c:pt>
                <c:pt idx="16">
                  <c:v>1983</c:v>
                </c:pt>
                <c:pt idx="17">
                  <c:v>1984</c:v>
                </c:pt>
                <c:pt idx="18">
                  <c:v>1985</c:v>
                </c:pt>
                <c:pt idx="19">
                  <c:v>1986</c:v>
                </c:pt>
                <c:pt idx="20">
                  <c:v>1987</c:v>
                </c:pt>
                <c:pt idx="21">
                  <c:v>1988</c:v>
                </c:pt>
                <c:pt idx="22">
                  <c:v>1989</c:v>
                </c:pt>
                <c:pt idx="23">
                  <c:v>1990</c:v>
                </c:pt>
                <c:pt idx="24">
                  <c:v>1991</c:v>
                </c:pt>
                <c:pt idx="25">
                  <c:v>1992</c:v>
                </c:pt>
                <c:pt idx="26">
                  <c:v>1993</c:v>
                </c:pt>
              </c:numCache>
            </c:numRef>
          </c:xVal>
          <c:yVal>
            <c:numRef>
              <c:f>'Pitching - Koufax and Ryan'!$T$14:$T$40</c:f>
              <c:numCache>
                <c:formatCode>General</c:formatCode>
                <c:ptCount val="27"/>
                <c:pt idx="0">
                  <c:v>15</c:v>
                </c:pt>
                <c:pt idx="1">
                  <c:v>3.09</c:v>
                </c:pt>
                <c:pt idx="2">
                  <c:v>3.53</c:v>
                </c:pt>
                <c:pt idx="3">
                  <c:v>3.42</c:v>
                </c:pt>
                <c:pt idx="4">
                  <c:v>3.97</c:v>
                </c:pt>
                <c:pt idx="5">
                  <c:v>2.2799999999999998</c:v>
                </c:pt>
                <c:pt idx="6">
                  <c:v>2.87</c:v>
                </c:pt>
                <c:pt idx="7">
                  <c:v>2.89</c:v>
                </c:pt>
                <c:pt idx="8">
                  <c:v>3.45</c:v>
                </c:pt>
                <c:pt idx="9">
                  <c:v>3.36</c:v>
                </c:pt>
                <c:pt idx="10">
                  <c:v>2.77</c:v>
                </c:pt>
                <c:pt idx="11">
                  <c:v>3.72</c:v>
                </c:pt>
                <c:pt idx="12">
                  <c:v>3.6</c:v>
                </c:pt>
                <c:pt idx="13">
                  <c:v>3.35</c:v>
                </c:pt>
                <c:pt idx="14">
                  <c:v>1.69</c:v>
                </c:pt>
                <c:pt idx="15">
                  <c:v>3.16</c:v>
                </c:pt>
                <c:pt idx="16">
                  <c:v>2.98</c:v>
                </c:pt>
                <c:pt idx="17">
                  <c:v>3.04</c:v>
                </c:pt>
                <c:pt idx="18">
                  <c:v>3.8</c:v>
                </c:pt>
                <c:pt idx="19">
                  <c:v>3.34</c:v>
                </c:pt>
                <c:pt idx="20">
                  <c:v>2.76</c:v>
                </c:pt>
                <c:pt idx="21">
                  <c:v>3.52</c:v>
                </c:pt>
                <c:pt idx="22">
                  <c:v>3.2</c:v>
                </c:pt>
                <c:pt idx="23">
                  <c:v>3.44</c:v>
                </c:pt>
                <c:pt idx="24">
                  <c:v>2.91</c:v>
                </c:pt>
                <c:pt idx="25">
                  <c:v>3.72</c:v>
                </c:pt>
                <c:pt idx="26">
                  <c:v>4.88</c:v>
                </c:pt>
              </c:numCache>
            </c:numRef>
          </c:yVal>
          <c:smooth val="0"/>
          <c:extLst>
            <c:ext xmlns:c16="http://schemas.microsoft.com/office/drawing/2014/chart" uri="{C3380CC4-5D6E-409C-BE32-E72D297353CC}">
              <c16:uniqueId val="{00000003-F4A9-4A16-B188-C1FACD8506F6}"/>
            </c:ext>
          </c:extLst>
        </c:ser>
        <c:dLbls>
          <c:showLegendKey val="0"/>
          <c:showVal val="0"/>
          <c:showCatName val="0"/>
          <c:showSerName val="0"/>
          <c:showPercent val="0"/>
          <c:showBubbleSize val="0"/>
        </c:dLbls>
        <c:axId val="1283084960"/>
        <c:axId val="971789904"/>
      </c:scatterChart>
      <c:valAx>
        <c:axId val="1283084960"/>
        <c:scaling>
          <c:orientation val="minMax"/>
          <c:max val="1995"/>
          <c:min val="196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789904"/>
        <c:crosses val="autoZero"/>
        <c:crossBetween val="midCat"/>
      </c:valAx>
      <c:valAx>
        <c:axId val="971789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ERA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849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Nolan Ryan: ERA vs Year (W/1966)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Nolan Ryan: ERA vs Year</c:v>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2">
                    <a:alpha val="51000"/>
                  </a:schemeClr>
                </a:solidFill>
                <a:prstDash val="solid"/>
              </a:ln>
              <a:effectLst/>
            </c:spPr>
            <c:trendlineType val="linear"/>
            <c:forward val="1.3800000000000001"/>
            <c:dispRSqr val="0"/>
            <c:dispEq val="0"/>
          </c:trendline>
          <c:trendline>
            <c:spPr>
              <a:ln w="19050" cap="rnd">
                <a:solidFill>
                  <a:schemeClr val="accent2"/>
                </a:solidFill>
                <a:prstDash val="sysDot"/>
              </a:ln>
              <a:effectLst/>
            </c:spPr>
            <c:trendlineType val="linear"/>
            <c:dispRSqr val="1"/>
            <c:dispEq val="1"/>
            <c:trendlineLbl>
              <c:layout>
                <c:manualLayout>
                  <c:x val="7.9251613326266207E-2"/>
                  <c:y val="-0.3393081073199183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R = 0.0171</a:t>
                    </a:r>
                    <a:br>
                      <a:rPr lang="en-US" baseline="0"/>
                    </a:br>
                    <a:r>
                      <a:rPr lang="en-US" baseline="0"/>
                      <a:t>R² = 0.049</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'Pitching - Koufax and Ryan'!$B$15:$B$40</c:f>
              <c:numCache>
                <c:formatCode>General</c:formatCode>
                <c:ptCount val="26"/>
                <c:pt idx="0">
                  <c:v>1968</c:v>
                </c:pt>
                <c:pt idx="1">
                  <c:v>1969</c:v>
                </c:pt>
                <c:pt idx="2">
                  <c:v>1970</c:v>
                </c:pt>
                <c:pt idx="3">
                  <c:v>1971</c:v>
                </c:pt>
                <c:pt idx="4">
                  <c:v>1972</c:v>
                </c:pt>
                <c:pt idx="5">
                  <c:v>1973</c:v>
                </c:pt>
                <c:pt idx="6">
                  <c:v>1974</c:v>
                </c:pt>
                <c:pt idx="7">
                  <c:v>1975</c:v>
                </c:pt>
                <c:pt idx="8">
                  <c:v>1976</c:v>
                </c:pt>
                <c:pt idx="9">
                  <c:v>1977</c:v>
                </c:pt>
                <c:pt idx="10">
                  <c:v>1978</c:v>
                </c:pt>
                <c:pt idx="11">
                  <c:v>1979</c:v>
                </c:pt>
                <c:pt idx="12">
                  <c:v>1980</c:v>
                </c:pt>
                <c:pt idx="13">
                  <c:v>1981</c:v>
                </c:pt>
                <c:pt idx="14">
                  <c:v>1982</c:v>
                </c:pt>
                <c:pt idx="15">
                  <c:v>1983</c:v>
                </c:pt>
                <c:pt idx="16">
                  <c:v>1984</c:v>
                </c:pt>
                <c:pt idx="17">
                  <c:v>1985</c:v>
                </c:pt>
                <c:pt idx="18">
                  <c:v>1986</c:v>
                </c:pt>
                <c:pt idx="19">
                  <c:v>1987</c:v>
                </c:pt>
                <c:pt idx="20">
                  <c:v>1988</c:v>
                </c:pt>
                <c:pt idx="21">
                  <c:v>1989</c:v>
                </c:pt>
                <c:pt idx="22">
                  <c:v>1990</c:v>
                </c:pt>
                <c:pt idx="23">
                  <c:v>1991</c:v>
                </c:pt>
                <c:pt idx="24">
                  <c:v>1992</c:v>
                </c:pt>
                <c:pt idx="25">
                  <c:v>1993</c:v>
                </c:pt>
              </c:numCache>
            </c:numRef>
          </c:xVal>
          <c:yVal>
            <c:numRef>
              <c:f>'Pitching - Koufax and Ryan'!$T$15:$T$40</c:f>
              <c:numCache>
                <c:formatCode>General</c:formatCode>
                <c:ptCount val="26"/>
                <c:pt idx="0">
                  <c:v>3.09</c:v>
                </c:pt>
                <c:pt idx="1">
                  <c:v>3.53</c:v>
                </c:pt>
                <c:pt idx="2">
                  <c:v>3.42</c:v>
                </c:pt>
                <c:pt idx="3">
                  <c:v>3.97</c:v>
                </c:pt>
                <c:pt idx="4">
                  <c:v>2.2799999999999998</c:v>
                </c:pt>
                <c:pt idx="5">
                  <c:v>2.87</c:v>
                </c:pt>
                <c:pt idx="6">
                  <c:v>2.89</c:v>
                </c:pt>
                <c:pt idx="7">
                  <c:v>3.45</c:v>
                </c:pt>
                <c:pt idx="8">
                  <c:v>3.36</c:v>
                </c:pt>
                <c:pt idx="9">
                  <c:v>2.77</c:v>
                </c:pt>
                <c:pt idx="10">
                  <c:v>3.72</c:v>
                </c:pt>
                <c:pt idx="11">
                  <c:v>3.6</c:v>
                </c:pt>
                <c:pt idx="12">
                  <c:v>3.35</c:v>
                </c:pt>
                <c:pt idx="13">
                  <c:v>1.69</c:v>
                </c:pt>
                <c:pt idx="14">
                  <c:v>3.16</c:v>
                </c:pt>
                <c:pt idx="15">
                  <c:v>2.98</c:v>
                </c:pt>
                <c:pt idx="16">
                  <c:v>3.04</c:v>
                </c:pt>
                <c:pt idx="17">
                  <c:v>3.8</c:v>
                </c:pt>
                <c:pt idx="18">
                  <c:v>3.34</c:v>
                </c:pt>
                <c:pt idx="19">
                  <c:v>2.76</c:v>
                </c:pt>
                <c:pt idx="20">
                  <c:v>3.52</c:v>
                </c:pt>
                <c:pt idx="21">
                  <c:v>3.2</c:v>
                </c:pt>
                <c:pt idx="22">
                  <c:v>3.44</c:v>
                </c:pt>
                <c:pt idx="23">
                  <c:v>2.91</c:v>
                </c:pt>
                <c:pt idx="24">
                  <c:v>3.72</c:v>
                </c:pt>
                <c:pt idx="25">
                  <c:v>4.88</c:v>
                </c:pt>
              </c:numCache>
            </c:numRef>
          </c:yVal>
          <c:smooth val="0"/>
          <c:extLst>
            <c:ext xmlns:c16="http://schemas.microsoft.com/office/drawing/2014/chart" uri="{C3380CC4-5D6E-409C-BE32-E72D297353CC}">
              <c16:uniqueId val="{00000003-7C70-45FC-AF83-06375298682A}"/>
            </c:ext>
          </c:extLst>
        </c:ser>
        <c:dLbls>
          <c:showLegendKey val="0"/>
          <c:showVal val="0"/>
          <c:showCatName val="0"/>
          <c:showSerName val="0"/>
          <c:showPercent val="0"/>
          <c:showBubbleSize val="0"/>
        </c:dLbls>
        <c:axId val="1283084960"/>
        <c:axId val="971789904"/>
      </c:scatterChart>
      <c:valAx>
        <c:axId val="1283084960"/>
        <c:scaling>
          <c:orientation val="minMax"/>
          <c:max val="1995"/>
          <c:min val="196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789904"/>
        <c:crosses val="autoZero"/>
        <c:crossBetween val="midCat"/>
      </c:valAx>
      <c:valAx>
        <c:axId val="971789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ERA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0849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976DC-43CE-42F7-A7FD-9A258A9F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11</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PELLETIER, ANASTASHIA D.</dc:creator>
  <cp:keywords/>
  <dc:description/>
  <cp:lastModifiedBy>PELLETIER, ANASTASHIA D.</cp:lastModifiedBy>
  <cp:revision>26</cp:revision>
  <cp:lastPrinted>2024-11-17T03:39:00Z</cp:lastPrinted>
  <dcterms:created xsi:type="dcterms:W3CDTF">2024-09-30T02:52:00Z</dcterms:created>
  <dcterms:modified xsi:type="dcterms:W3CDTF">2024-11-17T06:06:00Z</dcterms:modified>
</cp:coreProperties>
</file>